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40"/>
      </w:tblGrid>
      <w:tr w:rsidR="00B31249" w:rsidTr="00143DA3">
        <w:tc>
          <w:tcPr>
            <w:tcW w:w="4801" w:type="dxa"/>
          </w:tcPr>
          <w:p w:rsidR="00B31249" w:rsidRDefault="00B31249" w:rsidP="00143DA3">
            <w:pPr>
              <w:tabs>
                <w:tab w:val="left" w:pos="1139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B31249" w:rsidRDefault="00B31249" w:rsidP="00143DA3">
            <w:pPr>
              <w:tabs>
                <w:tab w:val="left" w:pos="113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7673C">
              <w:rPr>
                <w:rFonts w:ascii="Times New Roman" w:hAnsi="Times New Roman" w:cs="Times New Roman"/>
              </w:rPr>
              <w:t>Приложение № 1</w:t>
            </w:r>
          </w:p>
          <w:p w:rsidR="00B31249" w:rsidRDefault="00B31249" w:rsidP="00143DA3">
            <w:pPr>
              <w:tabs>
                <w:tab w:val="left" w:pos="113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</w:t>
            </w:r>
          </w:p>
          <w:p w:rsidR="00B31249" w:rsidRDefault="00B31249" w:rsidP="00143DA3">
            <w:pPr>
              <w:tabs>
                <w:tab w:val="left" w:pos="11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№28 от 11.03.2025г.</w:t>
            </w:r>
          </w:p>
        </w:tc>
      </w:tr>
    </w:tbl>
    <w:p w:rsidR="00B31249" w:rsidRDefault="00B31249" w:rsidP="00B31249"/>
    <w:p w:rsidR="00B31249" w:rsidRPr="009E2F16" w:rsidRDefault="00B31249" w:rsidP="00B31249">
      <w:pPr>
        <w:spacing w:line="322" w:lineRule="exact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F16">
        <w:rPr>
          <w:rFonts w:ascii="Times New Roman" w:hAnsi="Times New Roman" w:cs="Times New Roman"/>
          <w:b/>
          <w:spacing w:val="-2"/>
          <w:sz w:val="24"/>
          <w:szCs w:val="24"/>
        </w:rPr>
        <w:t>ПОЛОЖЕНИЕ</w:t>
      </w:r>
    </w:p>
    <w:p w:rsidR="00B31249" w:rsidRDefault="00B31249" w:rsidP="00B31249">
      <w:pPr>
        <w:spacing w:line="242" w:lineRule="auto"/>
        <w:ind w:left="1896" w:right="19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F16">
        <w:rPr>
          <w:rFonts w:ascii="Times New Roman" w:hAnsi="Times New Roman" w:cs="Times New Roman"/>
          <w:b/>
          <w:sz w:val="24"/>
          <w:szCs w:val="24"/>
        </w:rPr>
        <w:t>о</w:t>
      </w:r>
      <w:r w:rsidRPr="009E2F1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E2F16">
        <w:rPr>
          <w:rFonts w:ascii="Times New Roman" w:hAnsi="Times New Roman" w:cs="Times New Roman"/>
          <w:b/>
          <w:sz w:val="24"/>
          <w:szCs w:val="24"/>
        </w:rPr>
        <w:t>взаимодействии</w:t>
      </w:r>
      <w:r w:rsidRPr="009E2F1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9E2F16">
        <w:rPr>
          <w:rFonts w:ascii="Times New Roman" w:hAnsi="Times New Roman" w:cs="Times New Roman"/>
          <w:b/>
          <w:sz w:val="24"/>
          <w:szCs w:val="24"/>
        </w:rPr>
        <w:t>с</w:t>
      </w:r>
      <w:r w:rsidRPr="009E2F16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9E2F16">
        <w:rPr>
          <w:rFonts w:ascii="Times New Roman" w:hAnsi="Times New Roman" w:cs="Times New Roman"/>
          <w:b/>
          <w:sz w:val="24"/>
          <w:szCs w:val="24"/>
        </w:rPr>
        <w:t>правоохранительными</w:t>
      </w:r>
      <w:r w:rsidRPr="009E2F1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9E2F16">
        <w:rPr>
          <w:rFonts w:ascii="Times New Roman" w:hAnsi="Times New Roman" w:cs="Times New Roman"/>
          <w:b/>
          <w:sz w:val="24"/>
          <w:szCs w:val="24"/>
        </w:rPr>
        <w:t>органами в сфере противодействия коррупции</w:t>
      </w:r>
    </w:p>
    <w:p w:rsidR="00B31249" w:rsidRPr="009E2F16" w:rsidRDefault="00B31249" w:rsidP="00B31249">
      <w:pPr>
        <w:spacing w:line="242" w:lineRule="auto"/>
        <w:ind w:left="1896" w:right="19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249" w:rsidRPr="009E2F16" w:rsidRDefault="00B31249" w:rsidP="00B31249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9E2F16">
        <w:rPr>
          <w:sz w:val="24"/>
          <w:szCs w:val="24"/>
        </w:rPr>
        <w:t>ОБЩИЕ ПОЛОЖЕНИЯ</w:t>
      </w:r>
    </w:p>
    <w:p w:rsidR="00B31249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 w:rsidRPr="009E2F16">
        <w:rPr>
          <w:sz w:val="24"/>
          <w:szCs w:val="24"/>
        </w:rPr>
        <w:t>Настоящее Положение разработано на основе Федерального Закона от 28.12.2013 года № 442-ФЗ «Об основах социального обслуживания граждан в Российской Федерации», статьи 45 Федерального закона от 25 декабря 2008 г. № 273-ФЗ «О противодействии коррупции».</w:t>
      </w:r>
    </w:p>
    <w:p w:rsidR="00B31249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 w:rsidRPr="009E2F16">
        <w:rPr>
          <w:sz w:val="24"/>
          <w:szCs w:val="24"/>
        </w:rPr>
        <w:t xml:space="preserve">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 w:rsidRPr="009E2F16">
        <w:rPr>
          <w:sz w:val="26"/>
          <w:szCs w:val="26"/>
        </w:rPr>
        <w:t>МБУК «Табунщиковский СДК».</w:t>
      </w:r>
      <w:r w:rsidRPr="009E2F16">
        <w:rPr>
          <w:sz w:val="24"/>
          <w:szCs w:val="24"/>
        </w:rPr>
        <w:t xml:space="preserve"> (далее - Учреждение) с правоохранительными органами (далее - органы).</w:t>
      </w:r>
    </w:p>
    <w:p w:rsidR="00B31249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 w:rsidRPr="009E2F16">
        <w:rPr>
          <w:sz w:val="24"/>
          <w:szCs w:val="24"/>
        </w:rPr>
        <w:t>Условия настоящего Положения, определяющие порядок взаимодействия Учреждения с одной стороны, и органов, с другой стороны.</w:t>
      </w:r>
    </w:p>
    <w:p w:rsidR="00B31249" w:rsidRPr="009E2F16" w:rsidRDefault="00B31249" w:rsidP="00B31249">
      <w:pPr>
        <w:pStyle w:val="a4"/>
        <w:ind w:left="720"/>
        <w:rPr>
          <w:sz w:val="24"/>
          <w:szCs w:val="24"/>
        </w:rPr>
      </w:pPr>
    </w:p>
    <w:p w:rsidR="00B31249" w:rsidRPr="009E2F16" w:rsidRDefault="00B31249" w:rsidP="00B31249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9E2F16">
        <w:rPr>
          <w:sz w:val="24"/>
          <w:szCs w:val="24"/>
        </w:rPr>
        <w:t>ВИДЫ ОБРАЩЕНИЙ В ПРАВООХРАНИТЕЛЬНЫЕ ОРГАНЫ</w:t>
      </w:r>
    </w:p>
    <w:p w:rsidR="00B31249" w:rsidRPr="009E2F16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 w:rsidRPr="009E2F16">
        <w:rPr>
          <w:sz w:val="24"/>
          <w:szCs w:val="24"/>
        </w:rPr>
        <w:t>Обращение – предложение, заявление, жалоба, изложенные в письменной или устной форме и представленные в органы.</w:t>
      </w:r>
    </w:p>
    <w:p w:rsidR="00B31249" w:rsidRPr="009E2F16" w:rsidRDefault="00B31249" w:rsidP="00B31249">
      <w:pPr>
        <w:pStyle w:val="a4"/>
        <w:numPr>
          <w:ilvl w:val="2"/>
          <w:numId w:val="1"/>
        </w:numPr>
        <w:rPr>
          <w:sz w:val="24"/>
          <w:szCs w:val="24"/>
        </w:rPr>
      </w:pPr>
      <w:r w:rsidRPr="009E2F16">
        <w:rPr>
          <w:sz w:val="24"/>
          <w:szCs w:val="24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:rsidR="00B31249" w:rsidRPr="009E2F16" w:rsidRDefault="00B31249" w:rsidP="00B31249">
      <w:pPr>
        <w:pStyle w:val="a4"/>
        <w:numPr>
          <w:ilvl w:val="2"/>
          <w:numId w:val="1"/>
        </w:numPr>
        <w:rPr>
          <w:sz w:val="24"/>
          <w:szCs w:val="24"/>
        </w:rPr>
      </w:pPr>
      <w:r w:rsidRPr="009E2F16">
        <w:rPr>
          <w:sz w:val="24"/>
          <w:szCs w:val="24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органов.</w:t>
      </w:r>
    </w:p>
    <w:p w:rsidR="00B31249" w:rsidRPr="009E2F16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2F16">
        <w:rPr>
          <w:sz w:val="24"/>
          <w:szCs w:val="24"/>
        </w:rPr>
        <w:t>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B31249" w:rsidRPr="009E2F16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2F16">
        <w:rPr>
          <w:sz w:val="24"/>
          <w:szCs w:val="24"/>
        </w:rPr>
        <w:t>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B31249" w:rsidRPr="009E2F16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 w:rsidRPr="009E2F16">
        <w:rPr>
          <w:sz w:val="24"/>
          <w:szCs w:val="24"/>
        </w:rPr>
        <w:t>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B31249" w:rsidRPr="009E2F16" w:rsidRDefault="00B31249" w:rsidP="00B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B31249" w:rsidRPr="009E2F16" w:rsidSect="009E2F16">
          <w:pgSz w:w="11910" w:h="16840"/>
          <w:pgMar w:top="851" w:right="851" w:bottom="851" w:left="1418" w:header="720" w:footer="720" w:gutter="0"/>
          <w:cols w:space="720"/>
          <w:docGrid w:linePitch="299"/>
        </w:sectPr>
      </w:pPr>
    </w:p>
    <w:p w:rsidR="00B31249" w:rsidRPr="009E2F16" w:rsidRDefault="00B31249" w:rsidP="00B31249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9E2F16">
        <w:rPr>
          <w:sz w:val="24"/>
          <w:szCs w:val="24"/>
        </w:rPr>
        <w:lastRenderedPageBreak/>
        <w:t>СОТРУДНИЧЕСТВО И ПОРЯДОК ОБРАЩЕНИЯ УЧРЕЖДЕНИЯ В ПРАВООХРАНИТЕЛЬНЫЕ ОРГАНЫ</w:t>
      </w:r>
    </w:p>
    <w:p w:rsidR="00B31249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 w:rsidRPr="009E2F16">
        <w:rPr>
          <w:sz w:val="24"/>
          <w:szCs w:val="24"/>
        </w:rPr>
        <w:t>Сотрудничество с правоохранительными органами является важным показателем действительной приверженности Учреждения, декларируемым антикоррупционным стандартам поведения. Данное сотрудничество может осуществляться в различных формах: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 w:rsidRPr="009E2F16">
        <w:rPr>
          <w:sz w:val="24"/>
          <w:szCs w:val="24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2F16">
        <w:rPr>
          <w:sz w:val="24"/>
          <w:szCs w:val="24"/>
        </w:rPr>
        <w:t>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9E2F16">
        <w:rPr>
          <w:sz w:val="24"/>
          <w:szCs w:val="24"/>
        </w:rPr>
        <w:t>Сотрудничество с органами также может проявляться в форме: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2F16">
        <w:rPr>
          <w:sz w:val="24"/>
          <w:szCs w:val="24"/>
        </w:rPr>
        <w:t>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2F16">
        <w:rPr>
          <w:sz w:val="24"/>
          <w:szCs w:val="24"/>
        </w:rPr>
        <w:t>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E2F16">
        <w:rPr>
          <w:sz w:val="24"/>
          <w:szCs w:val="24"/>
        </w:rPr>
        <w:t>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9E2F16">
        <w:rPr>
          <w:sz w:val="24"/>
          <w:szCs w:val="24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9E2F16">
        <w:rPr>
          <w:sz w:val="24"/>
          <w:szCs w:val="24"/>
        </w:rPr>
        <w:t>Все письменные обращения к представителям органов, готовятся инициаторами обращений –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9E2F16">
        <w:rPr>
          <w:sz w:val="24"/>
          <w:szCs w:val="24"/>
        </w:rPr>
        <w:t>К устным обращениям Учреждения в органы предъявляются следующие требования: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2F16">
        <w:rPr>
          <w:sz w:val="24"/>
          <w:szCs w:val="24"/>
        </w:rPr>
        <w:t>Во время личного приема у руководителя Учреждения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9E2F16">
        <w:rPr>
          <w:sz w:val="24"/>
          <w:szCs w:val="24"/>
        </w:rPr>
        <w:t>Руководитель или заместитель руководителя Учреждения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9E2F16">
        <w:rPr>
          <w:sz w:val="24"/>
          <w:szCs w:val="24"/>
        </w:rPr>
        <w:t>Руководитель,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B31249" w:rsidRDefault="00B31249" w:rsidP="00B31249">
      <w:pPr>
        <w:pStyle w:val="a4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3.9. </w:t>
      </w:r>
      <w:r w:rsidRPr="009E2F16">
        <w:rPr>
          <w:sz w:val="24"/>
          <w:szCs w:val="24"/>
        </w:rPr>
        <w:t>Руководитель Учреждения планирует и организует встречи Учреждения с правоохранительными органами.</w:t>
      </w:r>
    </w:p>
    <w:p w:rsidR="00B31249" w:rsidRPr="009E2F16" w:rsidRDefault="00B31249" w:rsidP="00B31249">
      <w:pPr>
        <w:pStyle w:val="a4"/>
        <w:ind w:left="720"/>
        <w:rPr>
          <w:sz w:val="24"/>
          <w:szCs w:val="24"/>
        </w:rPr>
      </w:pPr>
    </w:p>
    <w:p w:rsidR="00B31249" w:rsidRPr="00687152" w:rsidRDefault="00B31249" w:rsidP="00B31249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687152">
        <w:rPr>
          <w:sz w:val="24"/>
          <w:szCs w:val="24"/>
        </w:rPr>
        <w:t>ПАМЯТКА ДЛЯ СОТРУДНИКОВ УЧРЕЖДЕНИЯ</w:t>
      </w:r>
    </w:p>
    <w:p w:rsidR="00B31249" w:rsidRPr="009E2F16" w:rsidRDefault="00B31249" w:rsidP="00B31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249" w:rsidRPr="00687152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 w:rsidRPr="00687152">
        <w:rPr>
          <w:sz w:val="24"/>
          <w:szCs w:val="24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B31249" w:rsidRPr="00687152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 w:rsidRPr="00687152">
        <w:rPr>
          <w:sz w:val="24"/>
          <w:szCs w:val="24"/>
        </w:rPr>
        <w:t xml:space="preserve">В дежурной части органа внутренних дел, приемной органов прокуратуры, </w:t>
      </w:r>
      <w:r w:rsidRPr="00687152">
        <w:rPr>
          <w:sz w:val="24"/>
          <w:szCs w:val="24"/>
        </w:rPr>
        <w:lastRenderedPageBreak/>
        <w:t>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B31249" w:rsidRPr="00687152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 w:rsidRPr="00687152">
        <w:rPr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B31249" w:rsidRPr="00687152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 w:rsidRPr="00687152">
        <w:rPr>
          <w:sz w:val="24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B31249" w:rsidRPr="00687152" w:rsidRDefault="00B31249" w:rsidP="00B31249">
      <w:pPr>
        <w:pStyle w:val="a4"/>
        <w:numPr>
          <w:ilvl w:val="1"/>
          <w:numId w:val="1"/>
        </w:numPr>
        <w:rPr>
          <w:sz w:val="24"/>
          <w:szCs w:val="24"/>
        </w:rPr>
      </w:pPr>
      <w:r w:rsidRPr="00687152">
        <w:rPr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B31249" w:rsidRDefault="00B31249" w:rsidP="00B31249"/>
    <w:p w:rsidR="00F635C4" w:rsidRDefault="00F635C4">
      <w:bookmarkStart w:id="0" w:name="_GoBack"/>
      <w:bookmarkEnd w:id="0"/>
    </w:p>
    <w:sectPr w:rsidR="00F635C4" w:rsidSect="009E2F1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D33"/>
    <w:multiLevelType w:val="multilevel"/>
    <w:tmpl w:val="3A3A1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9"/>
    <w:rsid w:val="00B31249"/>
    <w:rsid w:val="00F6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5182E-2656-4FA9-A332-8AD77755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31249"/>
    <w:pPr>
      <w:widowControl w:val="0"/>
      <w:autoSpaceDE w:val="0"/>
      <w:autoSpaceDN w:val="0"/>
      <w:spacing w:after="0" w:line="240" w:lineRule="auto"/>
      <w:ind w:left="5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6011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2025-03-19T08:51:00Z</dcterms:created>
  <dcterms:modified xsi:type="dcterms:W3CDTF">2025-03-19T08:52:00Z</dcterms:modified>
</cp:coreProperties>
</file>