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40D2C" w:rsidRPr="00FF61DF" w:rsidTr="00BC506C">
        <w:tc>
          <w:tcPr>
            <w:tcW w:w="4813" w:type="dxa"/>
          </w:tcPr>
          <w:p w:rsidR="00540D2C" w:rsidRPr="00FF61DF" w:rsidRDefault="00540D2C" w:rsidP="00BC506C">
            <w:pPr>
              <w:rPr>
                <w:rFonts w:ascii="Times New Roman" w:hAnsi="Times New Roman" w:cs="Times New Roman"/>
                <w:sz w:val="20"/>
                <w:szCs w:val="20"/>
              </w:rPr>
            </w:pPr>
          </w:p>
        </w:tc>
        <w:tc>
          <w:tcPr>
            <w:tcW w:w="4814" w:type="dxa"/>
          </w:tcPr>
          <w:p w:rsidR="00540D2C" w:rsidRDefault="00540D2C" w:rsidP="00BC506C">
            <w:pPr>
              <w:spacing w:after="0"/>
              <w:jc w:val="center"/>
              <w:rPr>
                <w:rFonts w:ascii="Times New Roman" w:hAnsi="Times New Roman" w:cs="Times New Roman"/>
                <w:sz w:val="20"/>
                <w:szCs w:val="20"/>
              </w:rPr>
            </w:pPr>
            <w:r>
              <w:rPr>
                <w:rFonts w:ascii="Times New Roman" w:hAnsi="Times New Roman" w:cs="Times New Roman"/>
                <w:sz w:val="20"/>
                <w:szCs w:val="20"/>
              </w:rPr>
              <w:t>Приложение №1</w:t>
            </w:r>
          </w:p>
          <w:p w:rsidR="00540D2C" w:rsidRDefault="00540D2C" w:rsidP="00BC506C">
            <w:pPr>
              <w:spacing w:after="0"/>
              <w:jc w:val="center"/>
              <w:rPr>
                <w:rFonts w:ascii="Times New Roman" w:hAnsi="Times New Roman" w:cs="Times New Roman"/>
                <w:sz w:val="20"/>
                <w:szCs w:val="20"/>
              </w:rPr>
            </w:pPr>
            <w:r>
              <w:rPr>
                <w:rFonts w:ascii="Times New Roman" w:hAnsi="Times New Roman" w:cs="Times New Roman"/>
                <w:sz w:val="20"/>
                <w:szCs w:val="20"/>
              </w:rPr>
              <w:t>К приказу директора МБУК «Табунщиковский СДК»</w:t>
            </w:r>
          </w:p>
          <w:p w:rsidR="00540D2C" w:rsidRPr="00FF61DF" w:rsidRDefault="00540D2C" w:rsidP="00BC506C">
            <w:pPr>
              <w:spacing w:after="0"/>
              <w:jc w:val="center"/>
              <w:rPr>
                <w:rFonts w:ascii="Times New Roman" w:hAnsi="Times New Roman" w:cs="Times New Roman"/>
                <w:sz w:val="20"/>
                <w:szCs w:val="20"/>
              </w:rPr>
            </w:pPr>
            <w:r>
              <w:rPr>
                <w:rFonts w:ascii="Times New Roman" w:hAnsi="Times New Roman" w:cs="Times New Roman"/>
                <w:sz w:val="20"/>
                <w:szCs w:val="20"/>
              </w:rPr>
              <w:t>от 12.02.2025г. №17</w:t>
            </w:r>
          </w:p>
        </w:tc>
      </w:tr>
    </w:tbl>
    <w:p w:rsidR="00540D2C" w:rsidRDefault="00540D2C" w:rsidP="00540D2C">
      <w:pPr>
        <w:rPr>
          <w:rFonts w:ascii="Times New Roman" w:hAnsi="Times New Roman" w:cs="Times New Roman"/>
          <w:sz w:val="26"/>
          <w:szCs w:val="26"/>
        </w:rPr>
      </w:pPr>
    </w:p>
    <w:p w:rsidR="00540D2C" w:rsidRPr="00FF61DF" w:rsidRDefault="00540D2C" w:rsidP="00540D2C">
      <w:pPr>
        <w:tabs>
          <w:tab w:val="left" w:pos="0"/>
          <w:tab w:val="left" w:pos="993"/>
        </w:tabs>
        <w:spacing w:after="0"/>
        <w:jc w:val="center"/>
        <w:rPr>
          <w:rFonts w:ascii="Times New Roman" w:hAnsi="Times New Roman" w:cs="Times New Roman"/>
          <w:sz w:val="24"/>
          <w:szCs w:val="24"/>
        </w:rPr>
      </w:pPr>
      <w:r w:rsidRPr="00FF61DF">
        <w:rPr>
          <w:rFonts w:ascii="Times New Roman" w:hAnsi="Times New Roman" w:cs="Times New Roman"/>
          <w:b/>
          <w:sz w:val="24"/>
          <w:szCs w:val="24"/>
        </w:rPr>
        <w:t>ПОЛОЖЕНИЕ</w:t>
      </w:r>
    </w:p>
    <w:p w:rsidR="00540D2C" w:rsidRPr="00FF61DF" w:rsidRDefault="00540D2C" w:rsidP="00540D2C">
      <w:pPr>
        <w:tabs>
          <w:tab w:val="left" w:pos="0"/>
          <w:tab w:val="left" w:pos="993"/>
        </w:tabs>
        <w:spacing w:after="0"/>
        <w:jc w:val="center"/>
        <w:rPr>
          <w:rFonts w:ascii="Times New Roman" w:hAnsi="Times New Roman" w:cs="Times New Roman"/>
          <w:sz w:val="24"/>
          <w:szCs w:val="24"/>
        </w:rPr>
      </w:pPr>
      <w:bookmarkStart w:id="0" w:name="_GoBack"/>
      <w:r w:rsidRPr="00FF61DF">
        <w:rPr>
          <w:rFonts w:ascii="Times New Roman" w:hAnsi="Times New Roman" w:cs="Times New Roman"/>
          <w:b/>
          <w:sz w:val="24"/>
          <w:szCs w:val="24"/>
        </w:rPr>
        <w:t>об антикоррупционной политике</w:t>
      </w:r>
    </w:p>
    <w:bookmarkEnd w:id="0"/>
    <w:p w:rsidR="00540D2C" w:rsidRPr="00FF61DF" w:rsidRDefault="00540D2C" w:rsidP="00540D2C">
      <w:pPr>
        <w:tabs>
          <w:tab w:val="left" w:pos="720"/>
          <w:tab w:val="left" w:pos="1713"/>
        </w:tabs>
        <w:spacing w:after="0"/>
        <w:jc w:val="center"/>
        <w:rPr>
          <w:rFonts w:ascii="Times New Roman" w:hAnsi="Times New Roman" w:cs="Times New Roman"/>
          <w:b/>
          <w:sz w:val="24"/>
          <w:szCs w:val="24"/>
        </w:rPr>
      </w:pPr>
    </w:p>
    <w:p w:rsidR="00540D2C" w:rsidRPr="00FF61DF" w:rsidRDefault="00540D2C" w:rsidP="00540D2C">
      <w:pPr>
        <w:tabs>
          <w:tab w:val="left" w:pos="720"/>
          <w:tab w:val="left" w:pos="1713"/>
        </w:tabs>
        <w:spacing w:after="0"/>
        <w:jc w:val="center"/>
        <w:rPr>
          <w:rFonts w:ascii="Times New Roman" w:hAnsi="Times New Roman" w:cs="Times New Roman"/>
          <w:sz w:val="24"/>
          <w:szCs w:val="24"/>
        </w:rPr>
      </w:pPr>
      <w:r w:rsidRPr="00FF61DF">
        <w:rPr>
          <w:rFonts w:ascii="Times New Roman" w:hAnsi="Times New Roman" w:cs="Times New Roman"/>
          <w:b/>
          <w:sz w:val="24"/>
          <w:szCs w:val="24"/>
        </w:rPr>
        <w:t>1.Общие положения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1.1.</w:t>
      </w:r>
      <w:r>
        <w:rPr>
          <w:rFonts w:ascii="Times New Roman" w:hAnsi="Times New Roman" w:cs="Times New Roman"/>
          <w:sz w:val="24"/>
          <w:szCs w:val="24"/>
        </w:rPr>
        <w:t xml:space="preserve"> </w:t>
      </w:r>
      <w:r w:rsidRPr="00FF61DF">
        <w:rPr>
          <w:rFonts w:ascii="Times New Roman" w:hAnsi="Times New Roman" w:cs="Times New Roman"/>
          <w:sz w:val="24"/>
          <w:szCs w:val="24"/>
        </w:rPr>
        <w:t xml:space="preserve">Антикоррупционная политика Муниципального </w:t>
      </w:r>
      <w:r>
        <w:rPr>
          <w:rFonts w:ascii="Times New Roman" w:hAnsi="Times New Roman" w:cs="Times New Roman"/>
          <w:sz w:val="24"/>
          <w:szCs w:val="24"/>
        </w:rPr>
        <w:t xml:space="preserve">бюджетного учреждения культуры </w:t>
      </w:r>
      <w:r w:rsidRPr="00FF61DF">
        <w:rPr>
          <w:rFonts w:ascii="Times New Roman" w:hAnsi="Times New Roman" w:cs="Times New Roman"/>
          <w:sz w:val="24"/>
          <w:szCs w:val="24"/>
        </w:rPr>
        <w:t>«Табунщиковский сельский дом культуры» (далее-Учреждение) представляет собой комплекс закрепленных в</w:t>
      </w:r>
      <w:r>
        <w:rPr>
          <w:rFonts w:ascii="Times New Roman" w:hAnsi="Times New Roman" w:cs="Times New Roman"/>
          <w:sz w:val="24"/>
          <w:szCs w:val="24"/>
        </w:rPr>
        <w:t xml:space="preserve"> </w:t>
      </w:r>
      <w:r w:rsidRPr="00FF61DF">
        <w:rPr>
          <w:rFonts w:ascii="Times New Roman" w:hAnsi="Times New Roman" w:cs="Times New Roman"/>
          <w:sz w:val="24"/>
          <w:szCs w:val="24"/>
        </w:rPr>
        <w:t>настоящем Положении взаимосвязанных принципов, процедур и мероприятий, направленных на профилактику и пресечение коррупционных правонарушений в</w:t>
      </w:r>
      <w:r>
        <w:rPr>
          <w:rFonts w:ascii="Times New Roman" w:hAnsi="Times New Roman" w:cs="Times New Roman"/>
          <w:sz w:val="24"/>
          <w:szCs w:val="24"/>
        </w:rPr>
        <w:t xml:space="preserve"> </w:t>
      </w:r>
      <w:r w:rsidRPr="00FF61DF">
        <w:rPr>
          <w:rFonts w:ascii="Times New Roman" w:hAnsi="Times New Roman" w:cs="Times New Roman"/>
          <w:sz w:val="24"/>
          <w:szCs w:val="24"/>
        </w:rPr>
        <w:t>деятельности Учреждение.</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1.2.</w:t>
      </w:r>
      <w:r>
        <w:rPr>
          <w:rFonts w:ascii="Times New Roman" w:hAnsi="Times New Roman" w:cs="Times New Roman"/>
          <w:sz w:val="24"/>
          <w:szCs w:val="24"/>
        </w:rPr>
        <w:t xml:space="preserve"> </w:t>
      </w:r>
      <w:r w:rsidRPr="00FF61DF">
        <w:rPr>
          <w:rFonts w:ascii="Times New Roman" w:hAnsi="Times New Roman" w:cs="Times New Roman"/>
          <w:sz w:val="24"/>
          <w:szCs w:val="24"/>
        </w:rPr>
        <w:t>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w:t>
      </w:r>
      <w:r>
        <w:rPr>
          <w:rFonts w:ascii="Times New Roman" w:hAnsi="Times New Roman" w:cs="Times New Roman"/>
          <w:sz w:val="24"/>
          <w:szCs w:val="24"/>
        </w:rPr>
        <w:t xml:space="preserve"> </w:t>
      </w:r>
      <w:r w:rsidRPr="00FF61DF">
        <w:rPr>
          <w:rFonts w:ascii="Times New Roman" w:hAnsi="Times New Roman" w:cs="Times New Roman"/>
          <w:sz w:val="24"/>
          <w:szCs w:val="24"/>
        </w:rPr>
        <w:t>социальной защиты Российской Федерации, Устава Учреждения и других локальных актов Учреждения.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1.3.</w:t>
      </w:r>
      <w:r>
        <w:rPr>
          <w:rFonts w:ascii="Times New Roman" w:hAnsi="Times New Roman" w:cs="Times New Roman"/>
          <w:sz w:val="24"/>
          <w:szCs w:val="24"/>
        </w:rPr>
        <w:t xml:space="preserve"> </w:t>
      </w:r>
      <w:r w:rsidRPr="00FF61DF">
        <w:rPr>
          <w:rFonts w:ascii="Times New Roman" w:hAnsi="Times New Roman" w:cs="Times New Roman"/>
          <w:sz w:val="24"/>
          <w:szCs w:val="24"/>
        </w:rPr>
        <w:t>Целями антикоррупционной политики Учреждения являются: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а) обеспечение соответствия деятельности Учреждения требованиям антикоррупционного законодательства;</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б) повышение открытости и прозрачности деятельности Учреждения;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 минимизация коррупционных рисков деятельности руководителя и работников Учреждения;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г) формирование единого подхода к организации работы по предупреждению и противодействию коррупции в Учреждении;</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 xml:space="preserve">д) формирование у работников Учреждения нетерпимого отношения к коррупционному поведению. </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1.4.</w:t>
      </w:r>
      <w:r>
        <w:rPr>
          <w:rFonts w:ascii="Times New Roman" w:hAnsi="Times New Roman" w:cs="Times New Roman"/>
          <w:sz w:val="24"/>
          <w:szCs w:val="24"/>
        </w:rPr>
        <w:t xml:space="preserve"> </w:t>
      </w:r>
      <w:r w:rsidRPr="00FF61DF">
        <w:rPr>
          <w:rFonts w:ascii="Times New Roman" w:hAnsi="Times New Roman" w:cs="Times New Roman"/>
          <w:sz w:val="24"/>
          <w:szCs w:val="24"/>
        </w:rPr>
        <w:t>Задачами антикоррупционной политики Учреждения являются: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а) определение должностных лиц Учреждения, ответственных за работу по профилактике коррупционных и иных правонарушений в Учреждении;</w:t>
      </w:r>
    </w:p>
    <w:p w:rsidR="00540D2C"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б)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540D2C"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 определение основных принципов работы по предупреждению коррупции в Учреждении;</w:t>
      </w:r>
    </w:p>
    <w:p w:rsidR="00540D2C"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г) разработка и реализация мер, направленных на профилактику и противодействие коррупции в Учреждении;</w:t>
      </w:r>
    </w:p>
    <w:p w:rsidR="00540D2C"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д) закрепление ответственности работников Учреждения за несоблюдение требований антикоррупционной политики Учреждения.</w:t>
      </w:r>
    </w:p>
    <w:p w:rsidR="00540D2C" w:rsidRPr="00FF61DF" w:rsidRDefault="00540D2C" w:rsidP="00540D2C">
      <w:pPr>
        <w:tabs>
          <w:tab w:val="left" w:pos="0"/>
          <w:tab w:val="left" w:pos="993"/>
        </w:tabs>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1.5.</w:t>
      </w:r>
      <w:r>
        <w:rPr>
          <w:rFonts w:ascii="Times New Roman" w:hAnsi="Times New Roman" w:cs="Times New Roman"/>
          <w:sz w:val="24"/>
          <w:szCs w:val="24"/>
        </w:rPr>
        <w:t xml:space="preserve"> </w:t>
      </w:r>
      <w:r w:rsidRPr="00FF61DF">
        <w:rPr>
          <w:rFonts w:ascii="Times New Roman" w:hAnsi="Times New Roman" w:cs="Times New Roman"/>
          <w:sz w:val="24"/>
          <w:szCs w:val="24"/>
        </w:rPr>
        <w:t>Для целей Антикоррупционной политики используются следующие основные понятия:</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b/>
          <w:sz w:val="24"/>
          <w:szCs w:val="24"/>
        </w:rPr>
        <w:t>Коррупция</w:t>
      </w:r>
      <w:r>
        <w:rPr>
          <w:rFonts w:ascii="Times New Roman" w:hAnsi="Times New Roman" w:cs="Times New Roman"/>
          <w:sz w:val="24"/>
          <w:szCs w:val="24"/>
        </w:rPr>
        <w:t xml:space="preserve"> </w:t>
      </w:r>
      <w:r w:rsidRPr="00FF61DF">
        <w:rPr>
          <w:rFonts w:ascii="Times New Roman" w:hAnsi="Times New Roman" w:cs="Times New Roman"/>
          <w:sz w:val="24"/>
          <w:szCs w:val="24"/>
        </w:rPr>
        <w:t>‒</w:t>
      </w:r>
      <w:r>
        <w:rPr>
          <w:rFonts w:ascii="Times New Roman" w:hAnsi="Times New Roman" w:cs="Times New Roman"/>
          <w:sz w:val="24"/>
          <w:szCs w:val="24"/>
        </w:rPr>
        <w:t xml:space="preserve"> </w:t>
      </w:r>
      <w:r w:rsidRPr="00FF61DF">
        <w:rPr>
          <w:rFonts w:ascii="Times New Roman" w:hAnsi="Times New Roman" w:cs="Times New Roman"/>
          <w:sz w:val="24"/>
          <w:szCs w:val="24"/>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FF61DF">
        <w:rPr>
          <w:rFonts w:ascii="Times New Roman" w:hAnsi="Times New Roman" w:cs="Times New Roman"/>
          <w:sz w:val="24"/>
          <w:szCs w:val="24"/>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b/>
          <w:sz w:val="24"/>
          <w:szCs w:val="24"/>
        </w:rPr>
        <w:t>Взятка</w:t>
      </w:r>
      <w:r>
        <w:rPr>
          <w:rFonts w:ascii="Times New Roman" w:hAnsi="Times New Roman" w:cs="Times New Roman"/>
          <w:sz w:val="24"/>
          <w:szCs w:val="24"/>
        </w:rPr>
        <w:t xml:space="preserve"> </w:t>
      </w:r>
      <w:r w:rsidRPr="00FF61DF">
        <w:rPr>
          <w:rFonts w:ascii="Times New Roman" w:hAnsi="Times New Roman" w:cs="Times New Roman"/>
          <w:sz w:val="24"/>
          <w:szCs w:val="24"/>
        </w:rPr>
        <w:t>‒</w:t>
      </w:r>
      <w:r>
        <w:rPr>
          <w:rFonts w:ascii="Times New Roman" w:hAnsi="Times New Roman" w:cs="Times New Roman"/>
          <w:sz w:val="24"/>
          <w:szCs w:val="24"/>
        </w:rPr>
        <w:t xml:space="preserve"> </w:t>
      </w:r>
      <w:r w:rsidRPr="00FF61D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b/>
          <w:sz w:val="24"/>
          <w:szCs w:val="24"/>
        </w:rPr>
        <w:t>коммерческий подкуп</w:t>
      </w:r>
      <w:r>
        <w:rPr>
          <w:rFonts w:ascii="Times New Roman" w:hAnsi="Times New Roman" w:cs="Times New Roman"/>
          <w:sz w:val="24"/>
          <w:szCs w:val="24"/>
        </w:rPr>
        <w:t xml:space="preserve"> </w:t>
      </w:r>
      <w:r w:rsidRPr="00FF61DF">
        <w:rPr>
          <w:rFonts w:ascii="Times New Roman" w:hAnsi="Times New Roman" w:cs="Times New Roman"/>
          <w:sz w:val="24"/>
          <w:szCs w:val="24"/>
        </w:rPr>
        <w:t>‒</w:t>
      </w:r>
      <w:r>
        <w:rPr>
          <w:rFonts w:ascii="Times New Roman" w:hAnsi="Times New Roman" w:cs="Times New Roman"/>
          <w:sz w:val="24"/>
          <w:szCs w:val="24"/>
        </w:rPr>
        <w:t xml:space="preserve"> </w:t>
      </w:r>
      <w:r w:rsidRPr="00FF61DF">
        <w:rPr>
          <w:rFonts w:ascii="Times New Roman" w:hAnsi="Times New Roman" w:cs="Times New Roman"/>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b/>
          <w:sz w:val="24"/>
          <w:szCs w:val="24"/>
        </w:rPr>
        <w:t>противодействие коррупции</w:t>
      </w:r>
      <w:r>
        <w:rPr>
          <w:rFonts w:ascii="Times New Roman" w:hAnsi="Times New Roman" w:cs="Times New Roman"/>
          <w:sz w:val="24"/>
          <w:szCs w:val="24"/>
        </w:rPr>
        <w:t xml:space="preserve"> </w:t>
      </w:r>
      <w:r w:rsidRPr="00FF61DF">
        <w:rPr>
          <w:rFonts w:ascii="Times New Roman" w:hAnsi="Times New Roman" w:cs="Times New Roman"/>
          <w:sz w:val="24"/>
          <w:szCs w:val="24"/>
        </w:rPr>
        <w:t>‒</w:t>
      </w:r>
      <w:r>
        <w:rPr>
          <w:rFonts w:ascii="Times New Roman" w:hAnsi="Times New Roman" w:cs="Times New Roman"/>
          <w:sz w:val="24"/>
          <w:szCs w:val="24"/>
        </w:rPr>
        <w:t xml:space="preserve"> </w:t>
      </w:r>
      <w:r w:rsidRPr="00FF61DF">
        <w:rPr>
          <w:rFonts w:ascii="Times New Roman" w:hAnsi="Times New Roman" w:cs="Times New Roman"/>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sz w:val="24"/>
          <w:szCs w:val="24"/>
        </w:rPr>
        <w:t>в) по минимизации и (или) ликвидации последствий коррупционных правонарушений;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b/>
          <w:sz w:val="24"/>
          <w:szCs w:val="24"/>
        </w:rPr>
        <w:t>предупреждение коррупции</w:t>
      </w:r>
      <w:r w:rsidRPr="00FF61DF">
        <w:rPr>
          <w:rFonts w:ascii="Times New Roman" w:hAnsi="Times New Roman" w:cs="Times New Roman"/>
          <w:sz w:val="24"/>
          <w:szCs w:val="24"/>
        </w:rPr>
        <w:t>‒деятельность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b/>
          <w:sz w:val="24"/>
          <w:szCs w:val="24"/>
        </w:rPr>
        <w:t xml:space="preserve">работник </w:t>
      </w:r>
      <w:r w:rsidRPr="00FF61DF">
        <w:rPr>
          <w:rFonts w:ascii="Times New Roman" w:hAnsi="Times New Roman" w:cs="Times New Roman"/>
          <w:sz w:val="24"/>
          <w:szCs w:val="24"/>
        </w:rPr>
        <w:t>Учреждения‒физическое лицо, вступившее в трудовые отношения с Учреждением;</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b/>
          <w:sz w:val="24"/>
          <w:szCs w:val="24"/>
        </w:rPr>
        <w:t xml:space="preserve">контрагент </w:t>
      </w:r>
      <w:r w:rsidRPr="00FF61DF">
        <w:rPr>
          <w:rFonts w:ascii="Times New Roman" w:hAnsi="Times New Roman" w:cs="Times New Roman"/>
          <w:sz w:val="24"/>
          <w:szCs w:val="24"/>
        </w:rPr>
        <w:t>Учреждения‒любое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b/>
          <w:sz w:val="24"/>
          <w:szCs w:val="24"/>
        </w:rPr>
        <w:t>конфликт интересов</w:t>
      </w:r>
      <w:r w:rsidRPr="00FF61DF">
        <w:rPr>
          <w:rStyle w:val="a6"/>
          <w:rFonts w:ascii="Times New Roman" w:hAnsi="Times New Roman" w:cs="Times New Roman"/>
          <w:sz w:val="24"/>
          <w:szCs w:val="24"/>
        </w:rPr>
        <w:footnoteReference w:id="1"/>
      </w:r>
      <w:r w:rsidRPr="00FF61DF">
        <w:rPr>
          <w:rFonts w:ascii="Times New Roman" w:hAnsi="Times New Roman" w:cs="Times New Roman"/>
          <w:b/>
          <w:sz w:val="24"/>
          <w:szCs w:val="24"/>
        </w:rPr>
        <w:t xml:space="preserve"> </w:t>
      </w:r>
      <w:r w:rsidRPr="00FF61DF">
        <w:rPr>
          <w:rFonts w:ascii="Times New Roman" w:hAnsi="Times New Roman"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40D2C" w:rsidRPr="00FF61DF" w:rsidRDefault="00540D2C" w:rsidP="00540D2C">
      <w:pPr>
        <w:spacing w:after="0"/>
        <w:ind w:firstLine="539"/>
        <w:jc w:val="both"/>
        <w:rPr>
          <w:rFonts w:ascii="Times New Roman" w:hAnsi="Times New Roman" w:cs="Times New Roman"/>
          <w:sz w:val="24"/>
          <w:szCs w:val="24"/>
        </w:rPr>
      </w:pPr>
      <w:r w:rsidRPr="00FF61DF">
        <w:rPr>
          <w:rFonts w:ascii="Times New Roman" w:hAnsi="Times New Roman" w:cs="Times New Roman"/>
          <w:b/>
          <w:sz w:val="24"/>
          <w:szCs w:val="24"/>
        </w:rPr>
        <w:t>личная заинтересованность</w:t>
      </w:r>
      <w:r w:rsidRPr="00FF61DF">
        <w:rPr>
          <w:rFonts w:ascii="Times New Roman" w:hAnsi="Times New Roman" w:cs="Times New Roman"/>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w:t>
      </w:r>
      <w:r w:rsidRPr="00FF61DF">
        <w:rPr>
          <w:rFonts w:ascii="Times New Roman" w:hAnsi="Times New Roman" w:cs="Times New Roman"/>
          <w:sz w:val="24"/>
          <w:szCs w:val="24"/>
        </w:rPr>
        <w:lastRenderedPageBreak/>
        <w:t>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540D2C" w:rsidRPr="00FF61DF" w:rsidRDefault="00540D2C" w:rsidP="00540D2C">
      <w:pPr>
        <w:spacing w:after="0"/>
        <w:ind w:firstLine="539"/>
        <w:jc w:val="both"/>
        <w:rPr>
          <w:rFonts w:ascii="Times New Roman" w:hAnsi="Times New Roman" w:cs="Times New Roman"/>
          <w:sz w:val="24"/>
          <w:szCs w:val="24"/>
        </w:rPr>
      </w:pPr>
    </w:p>
    <w:p w:rsidR="00540D2C" w:rsidRPr="00FF61DF" w:rsidRDefault="00540D2C" w:rsidP="00540D2C">
      <w:pPr>
        <w:spacing w:after="0"/>
        <w:ind w:firstLine="539"/>
        <w:jc w:val="center"/>
        <w:rPr>
          <w:rFonts w:ascii="Times New Roman" w:hAnsi="Times New Roman" w:cs="Times New Roman"/>
          <w:sz w:val="24"/>
          <w:szCs w:val="24"/>
        </w:rPr>
      </w:pPr>
      <w:r w:rsidRPr="00FF61DF">
        <w:rPr>
          <w:rFonts w:ascii="Times New Roman" w:hAnsi="Times New Roman" w:cs="Times New Roman"/>
          <w:b/>
          <w:sz w:val="24"/>
          <w:szCs w:val="24"/>
        </w:rPr>
        <w:t>2.</w:t>
      </w:r>
      <w:r>
        <w:rPr>
          <w:rFonts w:ascii="Times New Roman" w:hAnsi="Times New Roman" w:cs="Times New Roman"/>
          <w:b/>
          <w:sz w:val="24"/>
          <w:szCs w:val="24"/>
        </w:rPr>
        <w:t xml:space="preserve"> </w:t>
      </w:r>
      <w:r w:rsidRPr="00FF61DF">
        <w:rPr>
          <w:rFonts w:ascii="Times New Roman" w:hAnsi="Times New Roman" w:cs="Times New Roman"/>
          <w:b/>
          <w:sz w:val="24"/>
          <w:szCs w:val="24"/>
        </w:rPr>
        <w:t>Основные принципы Антикоррупционной политики Учреждения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2.1.</w:t>
      </w:r>
      <w:r>
        <w:rPr>
          <w:rFonts w:ascii="Times New Roman" w:hAnsi="Times New Roman" w:cs="Times New Roman"/>
          <w:sz w:val="24"/>
          <w:szCs w:val="24"/>
        </w:rPr>
        <w:t xml:space="preserve"> </w:t>
      </w:r>
      <w:r w:rsidRPr="00FF61DF">
        <w:rPr>
          <w:rFonts w:ascii="Times New Roman" w:hAnsi="Times New Roman" w:cs="Times New Roman"/>
          <w:sz w:val="24"/>
          <w:szCs w:val="24"/>
        </w:rPr>
        <w:t>Антикоррупционная политика Учреждения основывается на следующих основных принципах:</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а)</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соответствия антикоррупционной политики Учреждения законодательству Российской Федерации и общепринятым нормам права.</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б)</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личного примера руководителя.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вовлеченности работников.</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Информированность работников Учреждения о положениях антикоррупционного</w:t>
      </w:r>
      <w:r>
        <w:rPr>
          <w:rFonts w:ascii="Times New Roman" w:hAnsi="Times New Roman" w:cs="Times New Roman"/>
          <w:sz w:val="24"/>
          <w:szCs w:val="24"/>
        </w:rPr>
        <w:t xml:space="preserve"> законодательства, обеспечение </w:t>
      </w:r>
      <w:r w:rsidRPr="00FF61DF">
        <w:rPr>
          <w:rFonts w:ascii="Times New Roman" w:hAnsi="Times New Roman" w:cs="Times New Roman"/>
          <w:sz w:val="24"/>
          <w:szCs w:val="24"/>
        </w:rPr>
        <w:t>их активного участия в формировании и реализации антикоррупционных стандартов и процедур;</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г)</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соразмерности антикоррупционных процедур коррупционным рискам.</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д)</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эффективности антикоррупционных процедур.</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е)</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ответственности и неотвратимости наказания.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ж)</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открытости хозяйственной и иной деятельности.</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Информирование контрагентов, партнеров и общественности о принятых в</w:t>
      </w:r>
      <w:r>
        <w:rPr>
          <w:rFonts w:ascii="Times New Roman" w:hAnsi="Times New Roman" w:cs="Times New Roman"/>
          <w:sz w:val="24"/>
          <w:szCs w:val="24"/>
        </w:rPr>
        <w:t xml:space="preserve"> </w:t>
      </w:r>
      <w:r w:rsidRPr="00FF61DF">
        <w:rPr>
          <w:rFonts w:ascii="Times New Roman" w:hAnsi="Times New Roman" w:cs="Times New Roman"/>
          <w:sz w:val="24"/>
          <w:szCs w:val="24"/>
        </w:rPr>
        <w:t>Учреждении антикоррупционных стандартах и процедурах;</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з)</w:t>
      </w:r>
      <w:r>
        <w:rPr>
          <w:rFonts w:ascii="Times New Roman" w:hAnsi="Times New Roman" w:cs="Times New Roman"/>
          <w:sz w:val="24"/>
          <w:szCs w:val="24"/>
        </w:rPr>
        <w:t xml:space="preserve"> </w:t>
      </w:r>
      <w:r w:rsidRPr="00FF61DF">
        <w:rPr>
          <w:rFonts w:ascii="Times New Roman" w:hAnsi="Times New Roman" w:cs="Times New Roman"/>
          <w:sz w:val="24"/>
          <w:szCs w:val="24"/>
        </w:rPr>
        <w:t>принцип постоянного контроля и регулярного мониторинга.</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40D2C" w:rsidRPr="00FF61DF" w:rsidRDefault="00540D2C" w:rsidP="00540D2C">
      <w:pPr>
        <w:spacing w:after="0"/>
        <w:ind w:firstLine="709"/>
        <w:jc w:val="both"/>
        <w:rPr>
          <w:rFonts w:ascii="Times New Roman" w:hAnsi="Times New Roman" w:cs="Times New Roman"/>
          <w:sz w:val="24"/>
          <w:szCs w:val="24"/>
        </w:rPr>
      </w:pPr>
    </w:p>
    <w:p w:rsidR="00540D2C" w:rsidRPr="00FF61DF" w:rsidRDefault="00540D2C" w:rsidP="00540D2C">
      <w:pPr>
        <w:spacing w:after="0"/>
        <w:ind w:firstLine="540"/>
        <w:jc w:val="center"/>
        <w:rPr>
          <w:rFonts w:ascii="Times New Roman" w:hAnsi="Times New Roman" w:cs="Times New Roman"/>
          <w:sz w:val="24"/>
          <w:szCs w:val="24"/>
        </w:rPr>
      </w:pPr>
      <w:r w:rsidRPr="00FF61DF">
        <w:rPr>
          <w:rFonts w:ascii="Times New Roman" w:hAnsi="Times New Roman" w:cs="Times New Roman"/>
          <w:b/>
          <w:sz w:val="24"/>
          <w:szCs w:val="24"/>
        </w:rPr>
        <w:t>3.</w:t>
      </w:r>
      <w:r>
        <w:rPr>
          <w:rFonts w:ascii="Times New Roman" w:hAnsi="Times New Roman" w:cs="Times New Roman"/>
          <w:b/>
          <w:sz w:val="24"/>
          <w:szCs w:val="24"/>
        </w:rPr>
        <w:t xml:space="preserve"> </w:t>
      </w:r>
      <w:r w:rsidRPr="00FF61DF">
        <w:rPr>
          <w:rFonts w:ascii="Times New Roman" w:hAnsi="Times New Roman" w:cs="Times New Roman"/>
          <w:b/>
          <w:sz w:val="24"/>
          <w:szCs w:val="24"/>
        </w:rPr>
        <w:t>Область применения Антикоррупционной политики</w:t>
      </w:r>
    </w:p>
    <w:p w:rsidR="00540D2C" w:rsidRPr="00FF61DF" w:rsidRDefault="00540D2C" w:rsidP="00540D2C">
      <w:pPr>
        <w:spacing w:after="0"/>
        <w:ind w:firstLine="539"/>
        <w:jc w:val="center"/>
        <w:rPr>
          <w:rFonts w:ascii="Times New Roman" w:hAnsi="Times New Roman" w:cs="Times New Roman"/>
          <w:sz w:val="24"/>
          <w:szCs w:val="24"/>
        </w:rPr>
      </w:pPr>
      <w:r w:rsidRPr="00FF61DF">
        <w:rPr>
          <w:rFonts w:ascii="Times New Roman" w:hAnsi="Times New Roman" w:cs="Times New Roman"/>
          <w:b/>
          <w:sz w:val="24"/>
          <w:szCs w:val="24"/>
        </w:rPr>
        <w:t xml:space="preserve"> и круг лиц, на которых распространяется её действие</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sz w:val="24"/>
          <w:szCs w:val="24"/>
        </w:rPr>
        <w:t>3.1.</w:t>
      </w:r>
      <w:r>
        <w:rPr>
          <w:rFonts w:ascii="Times New Roman" w:hAnsi="Times New Roman" w:cs="Times New Roman"/>
          <w:sz w:val="24"/>
          <w:szCs w:val="24"/>
        </w:rPr>
        <w:t xml:space="preserve"> </w:t>
      </w:r>
      <w:r w:rsidRPr="00FF61DF">
        <w:rPr>
          <w:rFonts w:ascii="Times New Roman" w:hAnsi="Times New Roman" w:cs="Times New Roman"/>
          <w:sz w:val="24"/>
          <w:szCs w:val="24"/>
        </w:rPr>
        <w:t>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540D2C" w:rsidRPr="00FF61DF" w:rsidRDefault="00540D2C" w:rsidP="00540D2C">
      <w:pPr>
        <w:spacing w:after="0"/>
        <w:ind w:firstLine="540"/>
        <w:jc w:val="both"/>
        <w:rPr>
          <w:rFonts w:ascii="Times New Roman" w:hAnsi="Times New Roman" w:cs="Times New Roman"/>
          <w:sz w:val="24"/>
          <w:szCs w:val="24"/>
        </w:rPr>
      </w:pPr>
      <w:r w:rsidRPr="00FF61DF">
        <w:rPr>
          <w:rFonts w:ascii="Times New Roman" w:hAnsi="Times New Roman" w:cs="Times New Roman"/>
          <w:sz w:val="24"/>
          <w:szCs w:val="24"/>
        </w:rPr>
        <w:lastRenderedPageBreak/>
        <w:t>3.2.</w:t>
      </w:r>
      <w:r>
        <w:rPr>
          <w:rFonts w:ascii="Times New Roman" w:hAnsi="Times New Roman" w:cs="Times New Roman"/>
          <w:sz w:val="24"/>
          <w:szCs w:val="24"/>
        </w:rPr>
        <w:t xml:space="preserve"> </w:t>
      </w:r>
      <w:r w:rsidRPr="00FF61DF">
        <w:rPr>
          <w:rFonts w:ascii="Times New Roman" w:hAnsi="Times New Roman" w:cs="Times New Roman"/>
          <w:sz w:val="24"/>
          <w:szCs w:val="24"/>
        </w:rPr>
        <w:t>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540D2C" w:rsidRPr="00FF61DF" w:rsidRDefault="00540D2C" w:rsidP="00540D2C">
      <w:pPr>
        <w:spacing w:after="0"/>
        <w:ind w:firstLine="540"/>
        <w:jc w:val="both"/>
        <w:rPr>
          <w:rFonts w:ascii="Times New Roman" w:hAnsi="Times New Roman" w:cs="Times New Roman"/>
          <w:sz w:val="24"/>
          <w:szCs w:val="24"/>
        </w:rPr>
      </w:pPr>
    </w:p>
    <w:p w:rsidR="00540D2C" w:rsidRPr="00FF61DF" w:rsidRDefault="00540D2C" w:rsidP="00540D2C">
      <w:pPr>
        <w:spacing w:after="0"/>
        <w:jc w:val="center"/>
        <w:rPr>
          <w:rFonts w:ascii="Times New Roman" w:hAnsi="Times New Roman" w:cs="Times New Roman"/>
          <w:sz w:val="24"/>
          <w:szCs w:val="24"/>
        </w:rPr>
      </w:pPr>
      <w:r w:rsidRPr="00FF61DF">
        <w:rPr>
          <w:rFonts w:ascii="Times New Roman" w:hAnsi="Times New Roman" w:cs="Times New Roman"/>
          <w:b/>
          <w:sz w:val="24"/>
          <w:szCs w:val="24"/>
        </w:rPr>
        <w:t>4.</w:t>
      </w:r>
      <w:r>
        <w:rPr>
          <w:rFonts w:ascii="Times New Roman" w:hAnsi="Times New Roman" w:cs="Times New Roman"/>
          <w:b/>
          <w:sz w:val="24"/>
          <w:szCs w:val="24"/>
        </w:rPr>
        <w:t xml:space="preserve"> </w:t>
      </w:r>
      <w:r w:rsidRPr="00FF61DF">
        <w:rPr>
          <w:rFonts w:ascii="Times New Roman" w:hAnsi="Times New Roman" w:cs="Times New Roman"/>
          <w:b/>
          <w:sz w:val="24"/>
          <w:szCs w:val="24"/>
        </w:rPr>
        <w:t>Должностные лица Учреждения, ответственные за реализацию</w:t>
      </w:r>
    </w:p>
    <w:p w:rsidR="00540D2C" w:rsidRPr="00FF61DF" w:rsidRDefault="00540D2C" w:rsidP="00540D2C">
      <w:pPr>
        <w:spacing w:after="0"/>
        <w:jc w:val="center"/>
        <w:rPr>
          <w:rFonts w:ascii="Times New Roman" w:hAnsi="Times New Roman" w:cs="Times New Roman"/>
          <w:sz w:val="24"/>
          <w:szCs w:val="24"/>
        </w:rPr>
      </w:pPr>
      <w:r w:rsidRPr="00FF61DF">
        <w:rPr>
          <w:rFonts w:ascii="Times New Roman" w:hAnsi="Times New Roman" w:cs="Times New Roman"/>
          <w:b/>
          <w:sz w:val="24"/>
          <w:szCs w:val="24"/>
        </w:rPr>
        <w:t>Антикоррупционной политики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4.1. </w:t>
      </w:r>
      <w:r w:rsidRPr="00FF61DF">
        <w:rPr>
          <w:rFonts w:ascii="Times New Roman" w:hAnsi="Times New Roman"/>
          <w:sz w:val="24"/>
          <w:szCs w:val="24"/>
        </w:rPr>
        <w:t xml:space="preserve">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w:t>
      </w:r>
      <w:r>
        <w:rPr>
          <w:rFonts w:ascii="Times New Roman" w:hAnsi="Times New Roman"/>
          <w:sz w:val="24"/>
          <w:szCs w:val="24"/>
        </w:rPr>
        <w:t xml:space="preserve">несколько лиц, ответственных за </w:t>
      </w:r>
      <w:r w:rsidRPr="00FF61DF">
        <w:rPr>
          <w:rFonts w:ascii="Times New Roman" w:hAnsi="Times New Roman"/>
          <w:sz w:val="24"/>
          <w:szCs w:val="24"/>
        </w:rPr>
        <w:t>работу по профилактике коррупционных правонарушений в Учреждения в пределах их полномочий.</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4.2.</w:t>
      </w:r>
      <w:r>
        <w:rPr>
          <w:rFonts w:ascii="Times New Roman" w:hAnsi="Times New Roman"/>
          <w:sz w:val="24"/>
          <w:szCs w:val="24"/>
        </w:rPr>
        <w:t xml:space="preserve"> </w:t>
      </w:r>
      <w:r w:rsidRPr="00FF61DF">
        <w:rPr>
          <w:rFonts w:ascii="Times New Roman" w:hAnsi="Times New Roman"/>
          <w:sz w:val="24"/>
          <w:szCs w:val="24"/>
        </w:rPr>
        <w:t>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 подготовка предложений для принятия решений по вопросам предупреждения коррупции в Учреждении;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б) подготовка предложений, направленных на устранение причин и условий, порождающих риск возникновения коррупции в Учреждении;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в)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г) проведение контрольных мероприятий, направленных на выявление коррупционных правонарушений, совершенных работниками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д) организация проведения оценки коррупционных рисков;</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е)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ж) организация раб</w:t>
      </w:r>
      <w:r>
        <w:rPr>
          <w:rFonts w:ascii="Times New Roman" w:hAnsi="Times New Roman"/>
          <w:sz w:val="24"/>
          <w:szCs w:val="24"/>
        </w:rPr>
        <w:t xml:space="preserve">оты по рассмотрению сообщений о </w:t>
      </w:r>
      <w:r w:rsidRPr="00FF61DF">
        <w:rPr>
          <w:rFonts w:ascii="Times New Roman" w:hAnsi="Times New Roman"/>
          <w:sz w:val="24"/>
          <w:szCs w:val="24"/>
        </w:rPr>
        <w:t>конфликте интересов;</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з)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и)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к)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л) участие в организации пропагандистских мероприятий по взаимодействию с гражданами в целях предупреждения коррупции;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м)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540D2C" w:rsidRPr="00FF61DF" w:rsidRDefault="00540D2C" w:rsidP="00540D2C">
      <w:pPr>
        <w:pStyle w:val="a7"/>
        <w:spacing w:line="276" w:lineRule="auto"/>
        <w:ind w:firstLine="709"/>
        <w:jc w:val="both"/>
        <w:rPr>
          <w:rFonts w:ascii="Times New Roman" w:hAnsi="Times New Roman"/>
          <w:sz w:val="24"/>
          <w:szCs w:val="24"/>
        </w:rPr>
      </w:pPr>
    </w:p>
    <w:p w:rsidR="00540D2C" w:rsidRPr="00856BBC" w:rsidRDefault="00540D2C" w:rsidP="00540D2C">
      <w:pPr>
        <w:pStyle w:val="a4"/>
        <w:numPr>
          <w:ilvl w:val="0"/>
          <w:numId w:val="1"/>
        </w:numPr>
        <w:spacing w:after="0"/>
        <w:jc w:val="center"/>
        <w:rPr>
          <w:rFonts w:ascii="Times New Roman" w:hAnsi="Times New Roman" w:cs="Times New Roman"/>
          <w:sz w:val="24"/>
          <w:szCs w:val="24"/>
        </w:rPr>
      </w:pPr>
      <w:r w:rsidRPr="00856BBC">
        <w:rPr>
          <w:rFonts w:ascii="Times New Roman" w:hAnsi="Times New Roman" w:cs="Times New Roman"/>
          <w:b/>
          <w:sz w:val="24"/>
          <w:szCs w:val="24"/>
        </w:rPr>
        <w:t>Обязанности руководителя и работников Учреждения</w:t>
      </w:r>
    </w:p>
    <w:p w:rsidR="00540D2C" w:rsidRPr="00FF61DF" w:rsidRDefault="00540D2C" w:rsidP="00540D2C">
      <w:pPr>
        <w:spacing w:after="0"/>
        <w:jc w:val="center"/>
        <w:rPr>
          <w:rFonts w:ascii="Times New Roman" w:hAnsi="Times New Roman" w:cs="Times New Roman"/>
          <w:sz w:val="24"/>
          <w:szCs w:val="24"/>
        </w:rPr>
      </w:pPr>
      <w:r w:rsidRPr="00FF61DF">
        <w:rPr>
          <w:rFonts w:ascii="Times New Roman" w:hAnsi="Times New Roman" w:cs="Times New Roman"/>
          <w:b/>
          <w:sz w:val="24"/>
          <w:szCs w:val="24"/>
        </w:rPr>
        <w:t>По</w:t>
      </w:r>
      <w:r>
        <w:rPr>
          <w:rFonts w:ascii="Times New Roman" w:hAnsi="Times New Roman" w:cs="Times New Roman"/>
          <w:b/>
          <w:sz w:val="24"/>
          <w:szCs w:val="24"/>
        </w:rPr>
        <w:t xml:space="preserve"> </w:t>
      </w:r>
      <w:r w:rsidRPr="00FF61DF">
        <w:rPr>
          <w:rFonts w:ascii="Times New Roman" w:hAnsi="Times New Roman" w:cs="Times New Roman"/>
          <w:b/>
          <w:sz w:val="24"/>
          <w:szCs w:val="24"/>
        </w:rPr>
        <w:t>предупреждению коррупции</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5.1. </w:t>
      </w:r>
      <w:r w:rsidRPr="00FF61DF">
        <w:rPr>
          <w:rFonts w:ascii="Times New Roman" w:hAnsi="Times New Roman"/>
          <w:sz w:val="24"/>
          <w:szCs w:val="24"/>
        </w:rPr>
        <w:t>Работники Учреждения знакомятся с содержанием Антикоррупционной политики под роспись.</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lastRenderedPageBreak/>
        <w:t xml:space="preserve">5.2. </w:t>
      </w:r>
      <w:r w:rsidRPr="00FF61DF">
        <w:rPr>
          <w:rFonts w:ascii="Times New Roman" w:hAnsi="Times New Roman"/>
          <w:sz w:val="24"/>
          <w:szCs w:val="24"/>
        </w:rPr>
        <w:t>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5.3. </w:t>
      </w:r>
      <w:r w:rsidRPr="00FF61DF">
        <w:rPr>
          <w:rFonts w:ascii="Times New Roman" w:hAnsi="Times New Roman"/>
          <w:sz w:val="24"/>
          <w:szCs w:val="24"/>
        </w:rPr>
        <w:t>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 руководствоваться и неукоснительно соблюдать требования и принципы антикоррупционной политики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б) воздерживаться от совершения и (или) участия в совершении коррупционных правонарушений, в том числе в интересах или от имени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в) 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5.4. </w:t>
      </w:r>
      <w:r w:rsidRPr="00FF61DF">
        <w:rPr>
          <w:rFonts w:ascii="Times New Roman" w:hAnsi="Times New Roman"/>
          <w:sz w:val="24"/>
          <w:szCs w:val="24"/>
        </w:rPr>
        <w:t>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б)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в)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540D2C" w:rsidRPr="00FF61DF" w:rsidRDefault="00540D2C" w:rsidP="00540D2C">
      <w:pPr>
        <w:pStyle w:val="a7"/>
        <w:spacing w:line="276" w:lineRule="auto"/>
        <w:ind w:firstLine="709"/>
        <w:jc w:val="both"/>
        <w:rPr>
          <w:rFonts w:ascii="Times New Roman" w:hAnsi="Times New Roman"/>
          <w:sz w:val="24"/>
          <w:szCs w:val="24"/>
        </w:rPr>
      </w:pPr>
    </w:p>
    <w:p w:rsidR="00540D2C" w:rsidRPr="00FF61DF" w:rsidRDefault="00540D2C" w:rsidP="00540D2C">
      <w:pPr>
        <w:spacing w:after="0"/>
        <w:jc w:val="center"/>
        <w:rPr>
          <w:rFonts w:ascii="Times New Roman" w:hAnsi="Times New Roman" w:cs="Times New Roman"/>
          <w:sz w:val="24"/>
          <w:szCs w:val="24"/>
        </w:rPr>
      </w:pPr>
      <w:r w:rsidRPr="00FF61DF">
        <w:rPr>
          <w:rFonts w:ascii="Times New Roman" w:hAnsi="Times New Roman" w:cs="Times New Roman"/>
          <w:b/>
          <w:sz w:val="24"/>
          <w:szCs w:val="24"/>
        </w:rPr>
        <w:t>6. Реализуемые Учреждением антикоррупционные мероприятия и процедуры, порядок их выполнения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6.2. План включает в себя следующие антикоррупционные мероприятия и процедуры:</w:t>
      </w:r>
    </w:p>
    <w:p w:rsidR="00540D2C" w:rsidRPr="00FF61DF" w:rsidRDefault="00540D2C" w:rsidP="00540D2C">
      <w:pPr>
        <w:spacing w:after="0"/>
        <w:ind w:firstLine="709"/>
        <w:jc w:val="both"/>
        <w:rPr>
          <w:rFonts w:ascii="Times New Roman" w:hAnsi="Times New Roman" w:cs="Times New Roman"/>
          <w:sz w:val="24"/>
          <w:szCs w:val="24"/>
        </w:rPr>
      </w:pPr>
      <w:bookmarkStart w:id="1" w:name="_Toc424284816"/>
      <w:r w:rsidRPr="00FF61DF">
        <w:rPr>
          <w:rFonts w:ascii="Times New Roman" w:hAnsi="Times New Roman" w:cs="Times New Roman"/>
          <w:sz w:val="24"/>
          <w:szCs w:val="24"/>
        </w:rPr>
        <w:t xml:space="preserve">6.2.1. внедрение стандартов поведения работников </w:t>
      </w:r>
      <w:bookmarkEnd w:id="1"/>
      <w:r w:rsidRPr="00FF61DF">
        <w:rPr>
          <w:rFonts w:ascii="Times New Roman" w:hAnsi="Times New Roman" w:cs="Times New Roman"/>
          <w:sz w:val="24"/>
          <w:szCs w:val="24"/>
        </w:rPr>
        <w:t>Учреждения.</w:t>
      </w:r>
      <w:bookmarkStart w:id="2" w:name="sub_8"/>
      <w:bookmarkEnd w:id="2"/>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Общие правила и принципы поведения закреплены в Кодексе этики и служебного поведения работников Учреждения;</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6.2.2. антикоррупционное просвещение работников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 xml:space="preserve">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w:t>
      </w:r>
      <w:r w:rsidRPr="00FF61DF">
        <w:rPr>
          <w:rFonts w:ascii="Times New Roman" w:hAnsi="Times New Roman"/>
          <w:sz w:val="24"/>
          <w:szCs w:val="24"/>
        </w:rPr>
        <w:lastRenderedPageBreak/>
        <w:t>конкретных мероприятий. Мероп</w:t>
      </w:r>
      <w:r>
        <w:rPr>
          <w:rFonts w:ascii="Times New Roman" w:hAnsi="Times New Roman"/>
          <w:sz w:val="24"/>
          <w:szCs w:val="24"/>
        </w:rPr>
        <w:t xml:space="preserve">риятия рекомендуется проводить </w:t>
      </w:r>
      <w:r w:rsidRPr="00FF61DF">
        <w:rPr>
          <w:rFonts w:ascii="Times New Roman" w:hAnsi="Times New Roman"/>
          <w:sz w:val="24"/>
          <w:szCs w:val="24"/>
        </w:rPr>
        <w:t>не реже 1 раза в квартал для действующих работников Учреждения, а также при приеме на работу.</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540D2C" w:rsidRPr="00FF61DF" w:rsidRDefault="00540D2C" w:rsidP="00540D2C">
      <w:pPr>
        <w:pStyle w:val="a7"/>
        <w:spacing w:line="276" w:lineRule="auto"/>
        <w:ind w:firstLine="709"/>
        <w:jc w:val="both"/>
        <w:rPr>
          <w:rFonts w:ascii="Times New Roman" w:hAnsi="Times New Roman"/>
          <w:sz w:val="24"/>
          <w:szCs w:val="24"/>
        </w:rPr>
      </w:pPr>
      <w:bookmarkStart w:id="3" w:name="_Toc424284817"/>
      <w:r w:rsidRPr="00FF61DF">
        <w:rPr>
          <w:rFonts w:ascii="Times New Roman" w:hAnsi="Times New Roman"/>
          <w:sz w:val="24"/>
          <w:szCs w:val="24"/>
        </w:rPr>
        <w:t>6.2.3. урегулирование конфликта интересов</w:t>
      </w:r>
      <w:bookmarkEnd w:id="3"/>
      <w:r w:rsidRPr="00FF61DF">
        <w:rPr>
          <w:rFonts w:ascii="Times New Roman" w:hAnsi="Times New Roman"/>
          <w:sz w:val="24"/>
          <w:szCs w:val="24"/>
        </w:rPr>
        <w:t>.</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 основу работы по урегулированию конфликта интересов в Учреждении положены следующие принципы:</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 xml:space="preserve">а) 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 xml:space="preserve">б) индивидуальное рассмотрение и оценка репутационных рисков для Учреждения при выявлении каждого конфликта интересов и его урегулировании; </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в) конфиденциальность процесса раскрытия сведений о конфликте интересов;</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г)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40D2C" w:rsidRPr="00FF61DF" w:rsidRDefault="00540D2C" w:rsidP="00540D2C">
      <w:pPr>
        <w:pStyle w:val="aa"/>
        <w:ind w:firstLine="709"/>
        <w:rPr>
          <w:rFonts w:ascii="Times New Roman" w:hAnsi="Times New Roman"/>
          <w:szCs w:val="24"/>
          <w:lang w:val="ru-RU"/>
        </w:rPr>
      </w:pPr>
      <w:r w:rsidRPr="00FF61DF">
        <w:rPr>
          <w:rFonts w:ascii="Times New Roman" w:hAnsi="Times New Roman"/>
          <w:szCs w:val="24"/>
          <w:lang w:val="ru-RU"/>
        </w:rPr>
        <w:t xml:space="preserve">Работник Учреждения обязан принимать меры по недопущению любой возможности возникновения конфликта интересов. </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540D2C" w:rsidRPr="00FF61DF" w:rsidRDefault="00540D2C" w:rsidP="00540D2C">
      <w:pPr>
        <w:spacing w:after="0"/>
        <w:ind w:firstLine="709"/>
        <w:jc w:val="both"/>
        <w:rPr>
          <w:rFonts w:ascii="Times New Roman" w:hAnsi="Times New Roman" w:cs="Times New Roman"/>
          <w:sz w:val="24"/>
          <w:szCs w:val="24"/>
        </w:rPr>
      </w:pPr>
      <w:bookmarkStart w:id="4" w:name="_Toc424284818"/>
      <w:r w:rsidRPr="00FF61DF">
        <w:rPr>
          <w:rFonts w:ascii="Times New Roman" w:hAnsi="Times New Roman" w:cs="Times New Roman"/>
          <w:sz w:val="24"/>
          <w:szCs w:val="24"/>
        </w:rPr>
        <w:t>6.2.4. правила обмена деловыми подарками и знаками делового гостеприимства</w:t>
      </w:r>
      <w:bookmarkEnd w:id="4"/>
      <w:r w:rsidRPr="00FF61DF">
        <w:rPr>
          <w:rFonts w:ascii="Times New Roman" w:hAnsi="Times New Roman" w:cs="Times New Roman"/>
          <w:sz w:val="24"/>
          <w:szCs w:val="24"/>
        </w:rPr>
        <w:t>.</w:t>
      </w:r>
    </w:p>
    <w:p w:rsidR="00540D2C" w:rsidRPr="00FF61DF" w:rsidRDefault="00540D2C" w:rsidP="00540D2C">
      <w:pPr>
        <w:pStyle w:val="a4"/>
        <w:spacing w:after="0"/>
        <w:ind w:left="0" w:firstLine="709"/>
        <w:jc w:val="both"/>
        <w:rPr>
          <w:rFonts w:ascii="Times New Roman" w:hAnsi="Times New Roman" w:cs="Times New Roman"/>
          <w:sz w:val="24"/>
          <w:szCs w:val="24"/>
        </w:rPr>
      </w:pPr>
      <w:r w:rsidRPr="00FF61DF">
        <w:rPr>
          <w:rFonts w:ascii="Times New Roman" w:hAnsi="Times New Roman" w:cs="Times New Roman"/>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
    <w:p w:rsidR="00540D2C" w:rsidRPr="00FF61DF" w:rsidRDefault="00540D2C" w:rsidP="00540D2C">
      <w:pPr>
        <w:pStyle w:val="a4"/>
        <w:spacing w:after="0"/>
        <w:ind w:left="0" w:firstLine="709"/>
        <w:jc w:val="both"/>
        <w:rPr>
          <w:rFonts w:ascii="Times New Roman" w:hAnsi="Times New Roman" w:cs="Times New Roman"/>
          <w:sz w:val="24"/>
          <w:szCs w:val="24"/>
        </w:rPr>
      </w:pPr>
      <w:r w:rsidRPr="00FF61DF">
        <w:rPr>
          <w:rFonts w:ascii="Times New Roman" w:hAnsi="Times New Roman" w:cs="Times New Roman"/>
          <w:sz w:val="24"/>
          <w:szCs w:val="24"/>
        </w:rPr>
        <w:t>Получение денег работниками Учреждения в качестве подарка в любом виде строго запрещено, вне зависимости от суммы.</w:t>
      </w:r>
    </w:p>
    <w:p w:rsidR="00540D2C" w:rsidRPr="00FF61DF" w:rsidRDefault="00540D2C" w:rsidP="00540D2C">
      <w:pPr>
        <w:pStyle w:val="aa"/>
        <w:ind w:firstLine="709"/>
        <w:rPr>
          <w:rFonts w:ascii="Times New Roman" w:hAnsi="Times New Roman"/>
          <w:szCs w:val="24"/>
          <w:lang w:val="ru-RU"/>
        </w:rPr>
      </w:pPr>
      <w:r w:rsidRPr="00FF61DF">
        <w:rPr>
          <w:rFonts w:ascii="Times New Roman" w:hAnsi="Times New Roman"/>
          <w:szCs w:val="24"/>
          <w:lang w:val="ru-RU"/>
        </w:rPr>
        <w:t>Подарки и услуги, предоставляемые Учреждением, передаются только от имени Учреждения в целом, а не от отдельного работника.</w:t>
      </w:r>
    </w:p>
    <w:p w:rsidR="00540D2C" w:rsidRPr="00FF61DF" w:rsidRDefault="00540D2C" w:rsidP="00540D2C">
      <w:pPr>
        <w:pStyle w:val="aa"/>
        <w:tabs>
          <w:tab w:val="clear" w:pos="567"/>
          <w:tab w:val="clear" w:pos="1276"/>
        </w:tabs>
        <w:ind w:firstLine="709"/>
        <w:rPr>
          <w:rFonts w:ascii="Times New Roman" w:hAnsi="Times New Roman"/>
          <w:szCs w:val="24"/>
          <w:lang w:val="ru-RU"/>
        </w:rPr>
      </w:pPr>
      <w:r w:rsidRPr="00FF61DF">
        <w:rPr>
          <w:rFonts w:ascii="Times New Roman" w:hAnsi="Times New Roman"/>
          <w:szCs w:val="24"/>
          <w:lang w:val="ru-RU"/>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540D2C" w:rsidRPr="00FF61DF" w:rsidRDefault="00540D2C" w:rsidP="00540D2C">
      <w:pPr>
        <w:pStyle w:val="aa"/>
        <w:tabs>
          <w:tab w:val="clear" w:pos="567"/>
          <w:tab w:val="clear" w:pos="1276"/>
        </w:tabs>
        <w:ind w:firstLine="709"/>
        <w:rPr>
          <w:rFonts w:ascii="Times New Roman" w:hAnsi="Times New Roman"/>
          <w:szCs w:val="24"/>
          <w:lang w:val="ru-RU"/>
        </w:rPr>
      </w:pPr>
      <w:r w:rsidRPr="00FF61DF">
        <w:rPr>
          <w:rFonts w:ascii="Times New Roman" w:hAnsi="Times New Roman"/>
          <w:szCs w:val="24"/>
          <w:lang w:val="ru-RU"/>
        </w:rPr>
        <w:t>а) отказаться от них и немедленно уведомить своего непосредственного руководителя о факте предложения подарка (вознаграждения);</w:t>
      </w:r>
    </w:p>
    <w:p w:rsidR="00540D2C" w:rsidRPr="00FF61DF" w:rsidRDefault="00540D2C" w:rsidP="00540D2C">
      <w:pPr>
        <w:pStyle w:val="aa"/>
        <w:tabs>
          <w:tab w:val="clear" w:pos="567"/>
          <w:tab w:val="clear" w:pos="1276"/>
        </w:tabs>
        <w:ind w:firstLine="709"/>
        <w:rPr>
          <w:rFonts w:ascii="Times New Roman" w:hAnsi="Times New Roman"/>
          <w:szCs w:val="24"/>
          <w:lang w:val="ru-RU"/>
        </w:rPr>
      </w:pPr>
      <w:r w:rsidRPr="00FF61DF">
        <w:rPr>
          <w:rFonts w:ascii="Times New Roman" w:hAnsi="Times New Roman"/>
          <w:szCs w:val="24"/>
          <w:lang w:val="ru-RU"/>
        </w:rPr>
        <w:t>б) исключить дальнейшие контакты с лицом, предложившим подарок или вознаграждение;</w:t>
      </w:r>
    </w:p>
    <w:p w:rsidR="00540D2C" w:rsidRPr="00FF61DF" w:rsidRDefault="00540D2C" w:rsidP="00540D2C">
      <w:pPr>
        <w:pStyle w:val="aa"/>
        <w:tabs>
          <w:tab w:val="clear" w:pos="567"/>
          <w:tab w:val="clear" w:pos="1276"/>
        </w:tabs>
        <w:ind w:firstLine="709"/>
        <w:rPr>
          <w:rFonts w:ascii="Times New Roman" w:hAnsi="Times New Roman"/>
          <w:szCs w:val="24"/>
          <w:lang w:val="ru-RU"/>
        </w:rPr>
      </w:pPr>
      <w:r w:rsidRPr="00FF61DF">
        <w:rPr>
          <w:rFonts w:ascii="Times New Roman" w:hAnsi="Times New Roman"/>
          <w:szCs w:val="24"/>
          <w:lang w:val="ru-RU"/>
        </w:rPr>
        <w:t>в)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540D2C" w:rsidRPr="00FF61DF" w:rsidRDefault="00540D2C" w:rsidP="00540D2C">
      <w:pPr>
        <w:pStyle w:val="a4"/>
        <w:spacing w:after="0"/>
        <w:ind w:left="0"/>
        <w:jc w:val="both"/>
        <w:rPr>
          <w:rFonts w:ascii="Times New Roman" w:hAnsi="Times New Roman" w:cs="Times New Roman"/>
          <w:sz w:val="24"/>
          <w:szCs w:val="24"/>
        </w:rPr>
      </w:pPr>
      <w:r w:rsidRPr="00FF61DF">
        <w:rPr>
          <w:rFonts w:ascii="Times New Roman" w:hAnsi="Times New Roman" w:cs="Times New Roman"/>
          <w:sz w:val="24"/>
          <w:szCs w:val="24"/>
        </w:rPr>
        <w:t>6.2.5. оценка коррупционных рисков.</w:t>
      </w:r>
    </w:p>
    <w:p w:rsidR="00540D2C" w:rsidRPr="00FF61DF" w:rsidRDefault="00540D2C" w:rsidP="00540D2C">
      <w:pPr>
        <w:spacing w:after="0"/>
        <w:ind w:firstLine="709"/>
        <w:jc w:val="both"/>
        <w:rPr>
          <w:rFonts w:ascii="Times New Roman" w:hAnsi="Times New Roman" w:cs="Times New Roman"/>
          <w:sz w:val="24"/>
          <w:szCs w:val="24"/>
        </w:rPr>
      </w:pPr>
      <w:r w:rsidRPr="00FF61DF">
        <w:rPr>
          <w:rFonts w:ascii="Times New Roman" w:hAnsi="Times New Roman" w:cs="Times New Roman"/>
          <w:sz w:val="24"/>
          <w:szCs w:val="24"/>
        </w:rPr>
        <w:lastRenderedPageBreak/>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540D2C" w:rsidRPr="00FF61DF" w:rsidRDefault="00540D2C" w:rsidP="00540D2C">
      <w:pPr>
        <w:pStyle w:val="a4"/>
        <w:spacing w:after="0"/>
        <w:ind w:left="0" w:firstLine="709"/>
        <w:jc w:val="both"/>
        <w:rPr>
          <w:rFonts w:ascii="Times New Roman" w:hAnsi="Times New Roman" w:cs="Times New Roman"/>
          <w:sz w:val="24"/>
          <w:szCs w:val="24"/>
        </w:rPr>
      </w:pPr>
      <w:r w:rsidRPr="00FF61DF">
        <w:rPr>
          <w:rFonts w:ascii="Times New Roman" w:hAnsi="Times New Roman" w:cs="Times New Roman"/>
          <w:sz w:val="24"/>
          <w:szCs w:val="24"/>
        </w:rPr>
        <w:t>Оценка коррупционных рисков Учреждения осуществляется ежегодно до 30 ноября</w:t>
      </w:r>
      <w:r w:rsidRPr="00FF61DF">
        <w:rPr>
          <w:rFonts w:ascii="Times New Roman" w:hAnsi="Times New Roman" w:cs="Times New Roman"/>
          <w:i/>
          <w:sz w:val="24"/>
          <w:szCs w:val="24"/>
        </w:rPr>
        <w:t xml:space="preserve"> </w:t>
      </w:r>
      <w:r w:rsidRPr="00FF61DF">
        <w:rPr>
          <w:rFonts w:ascii="Times New Roman" w:hAnsi="Times New Roman" w:cs="Times New Roman"/>
          <w:sz w:val="24"/>
          <w:szCs w:val="24"/>
        </w:rPr>
        <w:t>в соответствии с Положением об оценке коррупционных рисков;</w:t>
      </w:r>
    </w:p>
    <w:p w:rsidR="00540D2C" w:rsidRPr="00FF61DF" w:rsidRDefault="00540D2C" w:rsidP="00540D2C">
      <w:pPr>
        <w:spacing w:after="0"/>
        <w:ind w:firstLine="709"/>
        <w:jc w:val="both"/>
        <w:rPr>
          <w:rFonts w:ascii="Times New Roman" w:hAnsi="Times New Roman" w:cs="Times New Roman"/>
          <w:sz w:val="24"/>
          <w:szCs w:val="24"/>
        </w:rPr>
      </w:pPr>
      <w:bookmarkStart w:id="5" w:name="sub_9"/>
      <w:r w:rsidRPr="00FF61DF">
        <w:rPr>
          <w:rFonts w:ascii="Times New Roman" w:hAnsi="Times New Roman" w:cs="Times New Roman"/>
          <w:sz w:val="24"/>
          <w:szCs w:val="24"/>
        </w:rPr>
        <w:t xml:space="preserve">6.2.6. </w:t>
      </w:r>
      <w:bookmarkStart w:id="6" w:name="_Toc424284809"/>
      <w:bookmarkStart w:id="7" w:name="sub_1"/>
      <w:bookmarkEnd w:id="5"/>
      <w:bookmarkEnd w:id="6"/>
      <w:bookmarkEnd w:id="7"/>
      <w:r w:rsidRPr="00FF61DF">
        <w:rPr>
          <w:rFonts w:ascii="Times New Roman" w:hAnsi="Times New Roman" w:cs="Times New Roman"/>
          <w:sz w:val="24"/>
          <w:szCs w:val="24"/>
        </w:rPr>
        <w:t>внутренний контроль и аудит.</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540D2C" w:rsidRPr="00FF61DF" w:rsidRDefault="00540D2C" w:rsidP="00540D2C">
      <w:pPr>
        <w:pStyle w:val="aa"/>
        <w:tabs>
          <w:tab w:val="clear" w:pos="567"/>
          <w:tab w:val="clear" w:pos="1276"/>
          <w:tab w:val="left" w:pos="1418"/>
        </w:tabs>
        <w:ind w:firstLine="709"/>
        <w:rPr>
          <w:rFonts w:ascii="Times New Roman" w:hAnsi="Times New Roman"/>
          <w:szCs w:val="24"/>
          <w:lang w:val="ru-RU"/>
        </w:rPr>
      </w:pPr>
      <w:r w:rsidRPr="00FF61DF">
        <w:rPr>
          <w:rFonts w:ascii="Times New Roman" w:hAnsi="Times New Roman"/>
          <w:bCs/>
          <w:szCs w:val="24"/>
          <w:lang w:val="ru-RU"/>
        </w:rPr>
        <w:t>Требования Антикоррупционной политики, учитываемые при формировании системы внутреннего контроля и аудита Учреждения:</w:t>
      </w:r>
    </w:p>
    <w:p w:rsidR="00540D2C" w:rsidRPr="00FF61DF" w:rsidRDefault="00540D2C" w:rsidP="00540D2C">
      <w:pPr>
        <w:pStyle w:val="aa"/>
        <w:tabs>
          <w:tab w:val="clear" w:pos="567"/>
          <w:tab w:val="clear" w:pos="1276"/>
          <w:tab w:val="left" w:pos="1418"/>
        </w:tabs>
        <w:ind w:firstLine="709"/>
        <w:rPr>
          <w:rFonts w:ascii="Times New Roman" w:hAnsi="Times New Roman"/>
          <w:szCs w:val="24"/>
          <w:lang w:val="ru-RU"/>
        </w:rPr>
      </w:pPr>
      <w:r w:rsidRPr="00FF61DF">
        <w:rPr>
          <w:rFonts w:ascii="Times New Roman" w:hAnsi="Times New Roman"/>
          <w:bCs/>
          <w:szCs w:val="24"/>
          <w:lang w:val="ru-RU"/>
        </w:rPr>
        <w:t xml:space="preserve">а) </w:t>
      </w:r>
      <w:r w:rsidRPr="00FF61DF">
        <w:rPr>
          <w:rFonts w:ascii="Times New Roman" w:hAnsi="Times New Roman"/>
          <w:szCs w:val="24"/>
          <w:lang w:val="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40D2C" w:rsidRPr="00FF61DF" w:rsidRDefault="00540D2C" w:rsidP="00540D2C">
      <w:pPr>
        <w:pStyle w:val="aa"/>
        <w:tabs>
          <w:tab w:val="clear" w:pos="567"/>
          <w:tab w:val="clear" w:pos="1276"/>
          <w:tab w:val="left" w:pos="1418"/>
        </w:tabs>
        <w:ind w:firstLine="709"/>
        <w:rPr>
          <w:rFonts w:ascii="Times New Roman" w:hAnsi="Times New Roman"/>
          <w:szCs w:val="24"/>
          <w:lang w:val="ru-RU"/>
        </w:rPr>
      </w:pPr>
      <w:r w:rsidRPr="00FF61DF">
        <w:rPr>
          <w:rFonts w:ascii="Times New Roman" w:hAnsi="Times New Roman"/>
          <w:szCs w:val="24"/>
          <w:lang w:val="ru-RU"/>
        </w:rPr>
        <w:t>б) контроль документирования операций хозяйственной деятельности Учреждения;</w:t>
      </w:r>
    </w:p>
    <w:p w:rsidR="00540D2C" w:rsidRPr="00FF61DF" w:rsidRDefault="00540D2C" w:rsidP="00540D2C">
      <w:pPr>
        <w:pStyle w:val="aa"/>
        <w:tabs>
          <w:tab w:val="clear" w:pos="567"/>
          <w:tab w:val="clear" w:pos="1276"/>
          <w:tab w:val="left" w:pos="1418"/>
        </w:tabs>
        <w:ind w:firstLine="709"/>
        <w:rPr>
          <w:rFonts w:ascii="Times New Roman" w:hAnsi="Times New Roman"/>
          <w:szCs w:val="24"/>
          <w:lang w:val="ru-RU"/>
        </w:rPr>
      </w:pPr>
      <w:r w:rsidRPr="00FF61DF">
        <w:rPr>
          <w:rFonts w:ascii="Times New Roman" w:hAnsi="Times New Roman"/>
          <w:szCs w:val="24"/>
          <w:lang w:val="ru-RU"/>
        </w:rPr>
        <w:t>в) проверка экономической обоснованности осуществляемых операций в сферах коррупционного риска.</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обстоятельств-индикато</w:t>
      </w:r>
      <w:r>
        <w:rPr>
          <w:rFonts w:ascii="Times New Roman" w:hAnsi="Times New Roman"/>
          <w:szCs w:val="24"/>
          <w:lang w:val="ru-RU"/>
        </w:rPr>
        <w:t xml:space="preserve">ров неправомерных действий, нап </w:t>
      </w:r>
      <w:r w:rsidRPr="00FF61DF">
        <w:rPr>
          <w:rFonts w:ascii="Times New Roman" w:hAnsi="Times New Roman"/>
          <w:szCs w:val="24"/>
          <w:lang w:val="ru-RU"/>
        </w:rPr>
        <w:t>имер:</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а) оплата услуг, характер которых не определен либо вызывает сомнения;</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б)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в)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г) закупки или продажи по ценам, значительно отличающимся от рыночных;</w:t>
      </w:r>
    </w:p>
    <w:p w:rsidR="00540D2C" w:rsidRPr="00FF61DF" w:rsidRDefault="00540D2C" w:rsidP="00540D2C">
      <w:pPr>
        <w:pStyle w:val="aa"/>
        <w:tabs>
          <w:tab w:val="clear" w:pos="567"/>
          <w:tab w:val="clear" w:pos="1276"/>
          <w:tab w:val="left" w:pos="1701"/>
        </w:tabs>
        <w:ind w:firstLine="709"/>
        <w:rPr>
          <w:rFonts w:ascii="Times New Roman" w:hAnsi="Times New Roman"/>
          <w:szCs w:val="24"/>
          <w:lang w:val="ru-RU"/>
        </w:rPr>
      </w:pPr>
      <w:r w:rsidRPr="00FF61DF">
        <w:rPr>
          <w:rFonts w:ascii="Times New Roman" w:hAnsi="Times New Roman"/>
          <w:szCs w:val="24"/>
          <w:lang w:val="ru-RU"/>
        </w:rPr>
        <w:t>д) сомнительные платежи наличными деньгами;</w:t>
      </w:r>
    </w:p>
    <w:p w:rsidR="00540D2C" w:rsidRPr="00FF61DF" w:rsidRDefault="00540D2C" w:rsidP="00540D2C">
      <w:pPr>
        <w:pStyle w:val="ConsPlusNormal"/>
        <w:spacing w:line="276" w:lineRule="auto"/>
        <w:ind w:firstLine="709"/>
        <w:jc w:val="both"/>
        <w:rPr>
          <w:sz w:val="24"/>
          <w:szCs w:val="24"/>
        </w:rPr>
      </w:pPr>
      <w:r w:rsidRPr="00FF61DF">
        <w:rPr>
          <w:sz w:val="24"/>
          <w:szCs w:val="24"/>
        </w:rPr>
        <w:t xml:space="preserve">6.2.7. сотрудничество с органами, </w:t>
      </w:r>
      <w:r w:rsidRPr="00FF61DF">
        <w:rPr>
          <w:rFonts w:eastAsiaTheme="minorHAnsi"/>
          <w:sz w:val="24"/>
          <w:szCs w:val="24"/>
          <w:lang w:eastAsia="en-US"/>
        </w:rPr>
        <w:t xml:space="preserve">уполномоченными на осуществление государственного контроля (надзора), </w:t>
      </w:r>
      <w:r w:rsidRPr="00FF61DF">
        <w:rPr>
          <w:sz w:val="24"/>
          <w:szCs w:val="24"/>
        </w:rPr>
        <w:t>и правоохранительными органами в сфере противодействия коррупции.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lastRenderedPageBreak/>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Учреждение принимает на себя обязательство воздерживаться от</w:t>
      </w:r>
      <w:r>
        <w:rPr>
          <w:rFonts w:ascii="Times New Roman" w:hAnsi="Times New Roman"/>
          <w:sz w:val="24"/>
          <w:szCs w:val="24"/>
        </w:rPr>
        <w:t xml:space="preserve"> </w:t>
      </w:r>
      <w:r w:rsidRPr="00FF61DF">
        <w:rPr>
          <w:rFonts w:ascii="Times New Roman" w:hAnsi="Times New Roman"/>
          <w:sz w:val="24"/>
          <w:szCs w:val="24"/>
        </w:rPr>
        <w:t>каких-либо санкций в отношении рабо</w:t>
      </w:r>
      <w:r>
        <w:rPr>
          <w:rFonts w:ascii="Times New Roman" w:hAnsi="Times New Roman"/>
          <w:sz w:val="24"/>
          <w:szCs w:val="24"/>
        </w:rPr>
        <w:t xml:space="preserve">тников Учреждения, сообщивших в </w:t>
      </w:r>
      <w:r w:rsidRPr="00FF61DF">
        <w:rPr>
          <w:rFonts w:ascii="Times New Roman" w:hAnsi="Times New Roman"/>
          <w:sz w:val="24"/>
          <w:szCs w:val="24"/>
        </w:rPr>
        <w:t>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а) оказания содействия уполномоченным представителям органов государственного контроля (надзора) и правоохранительных органо</w:t>
      </w:r>
      <w:r>
        <w:rPr>
          <w:rFonts w:ascii="Times New Roman" w:hAnsi="Times New Roman"/>
          <w:sz w:val="24"/>
          <w:szCs w:val="24"/>
        </w:rPr>
        <w:t xml:space="preserve">в при проведении ими контрольно </w:t>
      </w:r>
      <w:r w:rsidRPr="00FF61DF">
        <w:rPr>
          <w:rFonts w:ascii="Times New Roman" w:hAnsi="Times New Roman"/>
          <w:sz w:val="24"/>
          <w:szCs w:val="24"/>
        </w:rPr>
        <w:t>‒</w:t>
      </w:r>
      <w:r>
        <w:rPr>
          <w:rFonts w:ascii="Times New Roman" w:hAnsi="Times New Roman"/>
          <w:sz w:val="24"/>
          <w:szCs w:val="24"/>
        </w:rPr>
        <w:t xml:space="preserve"> </w:t>
      </w:r>
      <w:r w:rsidRPr="00FF61DF">
        <w:rPr>
          <w:rFonts w:ascii="Times New Roman" w:hAnsi="Times New Roman"/>
          <w:sz w:val="24"/>
          <w:szCs w:val="24"/>
        </w:rPr>
        <w:t>надзорных мероприятий в Учреждении по вопросам предупреждения и противодействия коррупции;</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б)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40D2C" w:rsidRPr="00FF61DF" w:rsidRDefault="00540D2C" w:rsidP="00540D2C">
      <w:pPr>
        <w:pStyle w:val="a7"/>
        <w:spacing w:line="276" w:lineRule="auto"/>
        <w:ind w:firstLine="709"/>
        <w:jc w:val="both"/>
        <w:rPr>
          <w:rFonts w:ascii="Times New Roman" w:hAnsi="Times New Roman"/>
          <w:sz w:val="24"/>
          <w:szCs w:val="24"/>
        </w:rPr>
      </w:pPr>
    </w:p>
    <w:p w:rsidR="00540D2C" w:rsidRPr="00FF61DF" w:rsidRDefault="00540D2C" w:rsidP="00540D2C">
      <w:pPr>
        <w:pStyle w:val="a7"/>
        <w:spacing w:line="276" w:lineRule="auto"/>
        <w:jc w:val="center"/>
        <w:rPr>
          <w:rFonts w:ascii="Times New Roman" w:hAnsi="Times New Roman"/>
          <w:sz w:val="24"/>
          <w:szCs w:val="24"/>
        </w:rPr>
      </w:pPr>
      <w:r>
        <w:rPr>
          <w:rFonts w:ascii="Times New Roman" w:hAnsi="Times New Roman"/>
          <w:b/>
          <w:sz w:val="24"/>
          <w:szCs w:val="24"/>
        </w:rPr>
        <w:t xml:space="preserve">7. </w:t>
      </w:r>
      <w:r w:rsidRPr="00FF61DF">
        <w:rPr>
          <w:rFonts w:ascii="Times New Roman" w:hAnsi="Times New Roman"/>
          <w:b/>
          <w:sz w:val="24"/>
          <w:szCs w:val="24"/>
        </w:rPr>
        <w:t>Ответственность за несоблюдение требований настоящего Положения</w:t>
      </w:r>
    </w:p>
    <w:p w:rsidR="00540D2C" w:rsidRPr="00FF61DF" w:rsidRDefault="00540D2C" w:rsidP="00540D2C">
      <w:pPr>
        <w:pStyle w:val="a7"/>
        <w:spacing w:line="276" w:lineRule="auto"/>
        <w:jc w:val="center"/>
        <w:rPr>
          <w:rFonts w:ascii="Times New Roman" w:hAnsi="Times New Roman"/>
          <w:sz w:val="24"/>
          <w:szCs w:val="24"/>
        </w:rPr>
      </w:pPr>
      <w:r w:rsidRPr="00FF61DF">
        <w:rPr>
          <w:rFonts w:ascii="Times New Roman" w:hAnsi="Times New Roman"/>
          <w:b/>
          <w:sz w:val="24"/>
          <w:szCs w:val="24"/>
        </w:rPr>
        <w:t>и нарушение антикоррупционного законодательства</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7.1.</w:t>
      </w:r>
      <w:r w:rsidRPr="00856BBC">
        <w:rPr>
          <w:rFonts w:ascii="Times New Roman" w:hAnsi="Times New Roman"/>
          <w:sz w:val="24"/>
          <w:szCs w:val="24"/>
        </w:rPr>
        <w:t xml:space="preserve"> </w:t>
      </w:r>
      <w:r w:rsidRPr="00FF61DF">
        <w:rPr>
          <w:rFonts w:ascii="Times New Roman" w:hAnsi="Times New Roman"/>
          <w:sz w:val="24"/>
          <w:szCs w:val="24"/>
        </w:rPr>
        <w:t>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540D2C" w:rsidRPr="00FF61DF"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7.2.</w:t>
      </w:r>
      <w:r w:rsidRPr="00856BBC">
        <w:rPr>
          <w:rFonts w:ascii="Times New Roman" w:hAnsi="Times New Roman"/>
          <w:sz w:val="24"/>
          <w:szCs w:val="24"/>
        </w:rPr>
        <w:t xml:space="preserve"> </w:t>
      </w:r>
      <w:r w:rsidRPr="00FF61DF">
        <w:rPr>
          <w:rFonts w:ascii="Times New Roman" w:hAnsi="Times New Roman"/>
          <w:sz w:val="24"/>
          <w:szCs w:val="24"/>
        </w:rPr>
        <w:t>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540D2C" w:rsidRDefault="00540D2C" w:rsidP="00540D2C">
      <w:pPr>
        <w:pStyle w:val="a7"/>
        <w:spacing w:line="276" w:lineRule="auto"/>
        <w:ind w:firstLine="709"/>
        <w:jc w:val="both"/>
        <w:rPr>
          <w:rFonts w:ascii="Times New Roman" w:hAnsi="Times New Roman"/>
          <w:sz w:val="24"/>
          <w:szCs w:val="24"/>
        </w:rPr>
      </w:pPr>
      <w:r w:rsidRPr="00FF61DF">
        <w:rPr>
          <w:rFonts w:ascii="Times New Roman" w:hAnsi="Times New Roman"/>
          <w:sz w:val="24"/>
          <w:szCs w:val="24"/>
        </w:rPr>
        <w:t>7.3.</w:t>
      </w:r>
      <w:r w:rsidRPr="00856BBC">
        <w:rPr>
          <w:rFonts w:ascii="Times New Roman" w:hAnsi="Times New Roman"/>
          <w:sz w:val="24"/>
          <w:szCs w:val="24"/>
        </w:rPr>
        <w:t xml:space="preserve"> </w:t>
      </w:r>
      <w:r w:rsidRPr="00FF61DF">
        <w:rPr>
          <w:rFonts w:ascii="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540D2C" w:rsidRPr="00FF61DF" w:rsidRDefault="00540D2C" w:rsidP="00540D2C">
      <w:pPr>
        <w:pStyle w:val="a7"/>
        <w:spacing w:line="276" w:lineRule="auto"/>
        <w:ind w:firstLine="709"/>
        <w:jc w:val="both"/>
        <w:rPr>
          <w:rFonts w:ascii="Times New Roman" w:hAnsi="Times New Roman"/>
          <w:sz w:val="24"/>
          <w:szCs w:val="24"/>
        </w:rPr>
      </w:pPr>
    </w:p>
    <w:p w:rsidR="00540D2C" w:rsidRPr="00FF61DF" w:rsidRDefault="00540D2C" w:rsidP="00540D2C">
      <w:pPr>
        <w:pStyle w:val="a7"/>
        <w:spacing w:line="276" w:lineRule="auto"/>
        <w:ind w:firstLine="709"/>
        <w:jc w:val="center"/>
        <w:rPr>
          <w:rFonts w:ascii="Times New Roman" w:hAnsi="Times New Roman"/>
          <w:sz w:val="24"/>
          <w:szCs w:val="24"/>
        </w:rPr>
      </w:pPr>
      <w:r>
        <w:rPr>
          <w:rFonts w:ascii="Times New Roman" w:hAnsi="Times New Roman"/>
          <w:b/>
          <w:sz w:val="24"/>
          <w:szCs w:val="24"/>
        </w:rPr>
        <w:t xml:space="preserve">8. </w:t>
      </w:r>
      <w:r w:rsidRPr="00FF61DF">
        <w:rPr>
          <w:rFonts w:ascii="Times New Roman" w:hAnsi="Times New Roman"/>
          <w:b/>
          <w:sz w:val="24"/>
          <w:szCs w:val="24"/>
        </w:rPr>
        <w:t xml:space="preserve">Порядок пересмотра настоящего Положения </w:t>
      </w:r>
    </w:p>
    <w:p w:rsidR="00540D2C" w:rsidRPr="00FF61DF" w:rsidRDefault="00540D2C" w:rsidP="00540D2C">
      <w:pPr>
        <w:pStyle w:val="a7"/>
        <w:spacing w:line="276" w:lineRule="auto"/>
        <w:ind w:firstLine="680"/>
        <w:jc w:val="center"/>
        <w:rPr>
          <w:rFonts w:ascii="Times New Roman" w:hAnsi="Times New Roman"/>
          <w:sz w:val="24"/>
          <w:szCs w:val="24"/>
        </w:rPr>
      </w:pPr>
      <w:r w:rsidRPr="00FF61DF">
        <w:rPr>
          <w:rFonts w:ascii="Times New Roman" w:hAnsi="Times New Roman"/>
          <w:b/>
          <w:sz w:val="24"/>
          <w:szCs w:val="24"/>
        </w:rPr>
        <w:t>и внесения в него изменений</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8.1. </w:t>
      </w:r>
      <w:r w:rsidRPr="00FF61DF">
        <w:rPr>
          <w:rFonts w:ascii="Times New Roman" w:hAnsi="Times New Roman"/>
          <w:sz w:val="24"/>
          <w:szCs w:val="24"/>
        </w:rPr>
        <w:t>Учреждение осуществляет регулярный мониторинг эффективности реализации Антикоррупционной политики Учреждения.</w:t>
      </w:r>
    </w:p>
    <w:p w:rsidR="00540D2C" w:rsidRPr="00FF61DF" w:rsidRDefault="00540D2C" w:rsidP="00540D2C">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8.2. </w:t>
      </w:r>
      <w:r w:rsidRPr="00FF61DF">
        <w:rPr>
          <w:rFonts w:ascii="Times New Roman" w:hAnsi="Times New Roman"/>
          <w:sz w:val="24"/>
          <w:szCs w:val="24"/>
        </w:rPr>
        <w:t>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540D2C" w:rsidRPr="00FF61DF" w:rsidRDefault="00540D2C" w:rsidP="00540D2C">
      <w:pPr>
        <w:pStyle w:val="a7"/>
        <w:tabs>
          <w:tab w:val="left" w:pos="9355"/>
        </w:tabs>
        <w:spacing w:line="276" w:lineRule="auto"/>
        <w:ind w:firstLine="709"/>
        <w:jc w:val="both"/>
        <w:rPr>
          <w:rFonts w:ascii="Times New Roman" w:hAnsi="Times New Roman"/>
          <w:sz w:val="24"/>
          <w:szCs w:val="24"/>
        </w:rPr>
      </w:pPr>
      <w:r>
        <w:rPr>
          <w:rFonts w:ascii="Times New Roman" w:eastAsia="SimSun" w:hAnsi="Times New Roman"/>
          <w:kern w:val="2"/>
          <w:sz w:val="24"/>
          <w:szCs w:val="24"/>
          <w:lang w:eastAsia="zh-CN" w:bidi="hi-IN"/>
        </w:rPr>
        <w:lastRenderedPageBreak/>
        <w:t xml:space="preserve">8.3. </w:t>
      </w:r>
      <w:r w:rsidRPr="00FF61DF">
        <w:rPr>
          <w:rFonts w:ascii="Times New Roman" w:eastAsia="SimSun" w:hAnsi="Times New Roman"/>
          <w:kern w:val="2"/>
          <w:sz w:val="24"/>
          <w:szCs w:val="24"/>
          <w:lang w:eastAsia="zh-CN" w:bidi="hi-IN"/>
        </w:rPr>
        <w:t>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34F05" w:rsidRDefault="00834F05"/>
    <w:sectPr w:rsidR="00834F05" w:rsidSect="00540D2C">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2C" w:rsidRDefault="00540D2C" w:rsidP="00540D2C">
      <w:pPr>
        <w:spacing w:after="0" w:line="240" w:lineRule="auto"/>
      </w:pPr>
      <w:r>
        <w:separator/>
      </w:r>
    </w:p>
  </w:endnote>
  <w:endnote w:type="continuationSeparator" w:id="0">
    <w:p w:rsidR="00540D2C" w:rsidRDefault="00540D2C" w:rsidP="0054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2C" w:rsidRDefault="00540D2C" w:rsidP="00540D2C">
      <w:pPr>
        <w:spacing w:after="0" w:line="240" w:lineRule="auto"/>
      </w:pPr>
      <w:r>
        <w:separator/>
      </w:r>
    </w:p>
  </w:footnote>
  <w:footnote w:type="continuationSeparator" w:id="0">
    <w:p w:rsidR="00540D2C" w:rsidRDefault="00540D2C" w:rsidP="00540D2C">
      <w:pPr>
        <w:spacing w:after="0" w:line="240" w:lineRule="auto"/>
      </w:pPr>
      <w:r>
        <w:continuationSeparator/>
      </w:r>
    </w:p>
  </w:footnote>
  <w:footnote w:id="1">
    <w:p w:rsidR="00540D2C" w:rsidRPr="00FF61DF" w:rsidRDefault="00540D2C" w:rsidP="00540D2C">
      <w:pPr>
        <w:pStyle w:val="a8"/>
        <w:jc w:val="both"/>
        <w:rPr>
          <w:rFonts w:hint="eastAsia"/>
          <w:lang w:val="ru-RU"/>
        </w:rPr>
      </w:pPr>
      <w:r>
        <w:rPr>
          <w:rStyle w:val="a5"/>
        </w:rPr>
        <w:footnoteRef/>
      </w:r>
      <w:r w:rsidRPr="00FF61DF">
        <w:rPr>
          <w:lang w:val="ru-RU"/>
        </w:rPr>
        <w:tab/>
        <w:t xml:space="preserve"> Федеральные законы, регулирующие отношения, возникающие в определенной сфере, например, в сфере образования, в сфере охраны здоровья граждан (Федеральный закон от 29.12.2012 №</w:t>
      </w:r>
      <w:r>
        <w:t> </w:t>
      </w:r>
      <w:r w:rsidRPr="00FF61DF">
        <w:rPr>
          <w:lang w:val="ru-RU"/>
        </w:rPr>
        <w:t>273-ФЗ «Об</w:t>
      </w:r>
      <w:r>
        <w:t> </w:t>
      </w:r>
      <w:r w:rsidRPr="00FF61DF">
        <w:rPr>
          <w:lang w:val="ru-RU"/>
        </w:rPr>
        <w:t>образовании в Российской Федерации», Федеральный закон от 21.11.2011 №</w:t>
      </w:r>
      <w:r>
        <w:t> </w:t>
      </w:r>
      <w:r w:rsidRPr="00FF61DF">
        <w:rPr>
          <w:lang w:val="ru-RU"/>
        </w:rPr>
        <w:t>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65ADE"/>
    <w:multiLevelType w:val="multilevel"/>
    <w:tmpl w:val="7BEEC8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2C"/>
    <w:rsid w:val="00540D2C"/>
    <w:rsid w:val="0083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B24FC-1A6F-42BC-82C0-1EBE0E2C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D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40D2C"/>
    <w:pPr>
      <w:ind w:left="720"/>
      <w:contextualSpacing/>
    </w:pPr>
  </w:style>
  <w:style w:type="character" w:customStyle="1" w:styleId="a5">
    <w:name w:val="Символ сноски"/>
    <w:qFormat/>
    <w:rsid w:val="00540D2C"/>
  </w:style>
  <w:style w:type="character" w:customStyle="1" w:styleId="a6">
    <w:name w:val="Привязка сноски"/>
    <w:rsid w:val="00540D2C"/>
    <w:rPr>
      <w:vertAlign w:val="superscript"/>
    </w:rPr>
  </w:style>
  <w:style w:type="paragraph" w:customStyle="1" w:styleId="ConsPlusNormal">
    <w:name w:val="ConsPlusNormal"/>
    <w:qFormat/>
    <w:rsid w:val="00540D2C"/>
    <w:pPr>
      <w:suppressAutoHyphens/>
      <w:spacing w:after="0" w:line="240" w:lineRule="auto"/>
    </w:pPr>
    <w:rPr>
      <w:rFonts w:ascii="Times New Roman" w:eastAsia="Times New Roman" w:hAnsi="Times New Roman" w:cs="Times New Roman"/>
      <w:kern w:val="2"/>
      <w:sz w:val="28"/>
      <w:szCs w:val="28"/>
      <w:lang w:eastAsia="zh-CN"/>
    </w:rPr>
  </w:style>
  <w:style w:type="paragraph" w:styleId="a7">
    <w:name w:val="No Spacing"/>
    <w:qFormat/>
    <w:rsid w:val="00540D2C"/>
    <w:pPr>
      <w:spacing w:after="0" w:line="240" w:lineRule="auto"/>
    </w:pPr>
    <w:rPr>
      <w:rFonts w:ascii="Calibri" w:eastAsia="Calibri" w:hAnsi="Calibri" w:cs="Times New Roman"/>
    </w:rPr>
  </w:style>
  <w:style w:type="paragraph" w:styleId="a8">
    <w:name w:val="footnote text"/>
    <w:basedOn w:val="a"/>
    <w:link w:val="a9"/>
    <w:rsid w:val="00540D2C"/>
    <w:pPr>
      <w:suppressLineNumbers/>
      <w:spacing w:after="0" w:line="240" w:lineRule="auto"/>
      <w:ind w:left="339" w:hanging="339"/>
    </w:pPr>
    <w:rPr>
      <w:rFonts w:ascii="Liberation Serif" w:eastAsia="SimSun" w:hAnsi="Liberation Serif" w:cs="Mangal"/>
      <w:kern w:val="2"/>
      <w:sz w:val="20"/>
      <w:szCs w:val="20"/>
      <w:lang w:val="en-US" w:eastAsia="zh-CN" w:bidi="hi-IN"/>
    </w:rPr>
  </w:style>
  <w:style w:type="character" w:customStyle="1" w:styleId="a9">
    <w:name w:val="Текст сноски Знак"/>
    <w:basedOn w:val="a0"/>
    <w:link w:val="a8"/>
    <w:rsid w:val="00540D2C"/>
    <w:rPr>
      <w:rFonts w:ascii="Liberation Serif" w:eastAsia="SimSun" w:hAnsi="Liberation Serif" w:cs="Mangal"/>
      <w:kern w:val="2"/>
      <w:sz w:val="20"/>
      <w:szCs w:val="20"/>
      <w:lang w:val="en-US" w:eastAsia="zh-CN" w:bidi="hi-IN"/>
    </w:rPr>
  </w:style>
  <w:style w:type="paragraph" w:customStyle="1" w:styleId="aa">
    <w:name w:val="_Пункт"/>
    <w:basedOn w:val="a"/>
    <w:qFormat/>
    <w:rsid w:val="00540D2C"/>
    <w:pPr>
      <w:tabs>
        <w:tab w:val="left" w:pos="567"/>
        <w:tab w:val="left" w:pos="1276"/>
      </w:tabs>
      <w:spacing w:after="0"/>
      <w:jc w:val="both"/>
    </w:pPr>
    <w:rPr>
      <w:rFonts w:ascii="Liberation Serif" w:eastAsia="Times New Roman" w:hAnsi="Liberation Serif" w:cs="Times New Roman"/>
      <w:kern w:val="2"/>
      <w:sz w:val="24"/>
      <w:szCs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3539</Words>
  <Characters>20175</Characters>
  <Application>Microsoft Office Word</Application>
  <DocSecurity>0</DocSecurity>
  <Lines>168</Lines>
  <Paragraphs>47</Paragraphs>
  <ScaleCrop>false</ScaleCrop>
  <Company>SPecialiST RePack</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2025-02-25T17:18:00Z</dcterms:created>
  <dcterms:modified xsi:type="dcterms:W3CDTF">2025-02-25T17:19:00Z</dcterms:modified>
</cp:coreProperties>
</file>